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64" w:rsidRDefault="00DC2B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Sylabus przedmiotu</w:t>
      </w:r>
    </w:p>
    <w:tbl>
      <w:tblPr>
        <w:tblW w:w="28435" w:type="dxa"/>
        <w:tblInd w:w="-459" w:type="dxa"/>
        <w:tblLayout w:type="fixed"/>
        <w:tblLook w:val="04A0"/>
      </w:tblPr>
      <w:tblGrid>
        <w:gridCol w:w="1276"/>
        <w:gridCol w:w="993"/>
        <w:gridCol w:w="3543"/>
        <w:gridCol w:w="2835"/>
        <w:gridCol w:w="1680"/>
        <w:gridCol w:w="7374"/>
        <w:gridCol w:w="1681"/>
        <w:gridCol w:w="9053"/>
      </w:tblGrid>
      <w:tr w:rsidR="00B55564">
        <w:trPr>
          <w:trHeight w:val="1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Seminarium I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31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256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Grupa zajęć 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 Przygotowanie do egzaminu dyplomowego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25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36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33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 (20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,)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58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Ukończony tok studiów do V semestru włącznie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147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Założenia i cele przedmiotu:</w:t>
            </w:r>
          </w:p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1.Umiejętnośćsamodzielnego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rozwiązania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zagadnień dotyczących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przygotowania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egzaminu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dyplomowego   </w:t>
            </w:r>
            <w:r>
              <w:rPr>
                <w:rFonts w:ascii="Times New Roman" w:hAnsi="Times New Roman"/>
                <w:sz w:val="24"/>
                <w:szCs w:val="24"/>
              </w:rPr>
              <w:t>teoretycznego.</w:t>
            </w:r>
          </w:p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Umiejętność pracy w pracowni ratownictwa medycznego - student powinien samodzielnie formułować cele badania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pacjenta/poszkodowanego,prowadzićbadaniawykorzystującsprzętiaparaturęmedycznąpracowni ratownictwa medycznego,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konstruowanie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wniosków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opracowanie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zagadnień wspomagających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przygotowanie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egzaminu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dyplomowego </w:t>
            </w:r>
            <w:r>
              <w:rPr>
                <w:rFonts w:ascii="Times New Roman" w:hAnsi="Times New Roman"/>
                <w:sz w:val="24"/>
                <w:szCs w:val="24"/>
              </w:rPr>
              <w:t>praktycznego.</w:t>
            </w:r>
          </w:p>
          <w:p w:rsidR="00B55564" w:rsidRDefault="00DC2B19" w:rsidP="00DC2B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3.Złożenie 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wynikiem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pozytywnym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egzaminu </w:t>
            </w:r>
            <w:r>
              <w:rPr>
                <w:rFonts w:ascii="Times New Roman" w:hAnsi="Times New Roman"/>
                <w:sz w:val="24"/>
                <w:szCs w:val="24"/>
              </w:rPr>
              <w:t>dyplo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mowego,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kończącego studia pierwszego </w:t>
            </w:r>
            <w:r>
              <w:rPr>
                <w:rFonts w:ascii="Times New Roman" w:hAnsi="Times New Roman"/>
                <w:sz w:val="24"/>
                <w:szCs w:val="24"/>
              </w:rPr>
              <w:t>stopnia.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273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Sposoby weryfikacji efektów uczenia się osiąganych przez studenta:</w:t>
            </w:r>
          </w:p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Efekty: W_01 – W_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oraz U_ 01 – U_02 będą sprawdzane </w:t>
            </w:r>
            <w:r>
              <w:t xml:space="preserve">w trakcie seminariów  na podstawie znajomości poruszanych (rozwiązywanych) problemów, aktywności i zaangażowania studenta, </w:t>
            </w:r>
          </w:p>
          <w:p w:rsidR="00B55564" w:rsidRDefault="00DC2B19">
            <w:pPr>
              <w:pStyle w:val="TableParagraph"/>
              <w:ind w:left="72"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Efekty: K_01,  K_02 będą sprawdzane w trakcie seminariów  podczas dyskusji i sposobu rozwiązania problemów, obserwacji </w:t>
            </w:r>
            <w:r>
              <w:rPr>
                <w:sz w:val="24"/>
                <w:szCs w:val="24"/>
              </w:rPr>
              <w:t xml:space="preserve">studenta </w:t>
            </w:r>
            <w:r>
              <w:rPr>
                <w:sz w:val="24"/>
                <w:szCs w:val="24"/>
              </w:rPr>
              <w:t>podcza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pracy w grupie.</w:t>
            </w:r>
          </w:p>
          <w:p w:rsidR="00B55564" w:rsidRDefault="00B555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zakończone są zaliczeniem na ocenę, na podstawie obowiązkowej obecności i zaangażowania w pracy.</w:t>
            </w:r>
          </w:p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 Ocena końcowa jest średnią z ocen cząstkowych wystawianych na bieżąco. 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992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 w:rsidR="00B55564" w:rsidRDefault="00DC2B19">
            <w:pPr>
              <w:widowControl w:val="0"/>
              <w:shd w:val="clear" w:color="auto" w:fill="FFFFFF"/>
              <w:snapToGrid w:val="0"/>
              <w:spacing w:after="0" w:line="360" w:lineRule="auto"/>
              <w:ind w:left="720" w:right="19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Seminarium</w:t>
            </w:r>
          </w:p>
          <w:p w:rsidR="00B55564" w:rsidRDefault="00DC2B19">
            <w:pPr>
              <w:widowControl w:val="0"/>
              <w:shd w:val="clear" w:color="auto" w:fill="FFFFFF"/>
              <w:snapToGrid w:val="0"/>
              <w:spacing w:after="0" w:line="240" w:lineRule="auto"/>
              <w:ind w:left="346" w:right="19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Przygotowanie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egzaminu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dyplomowego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teoretycznego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dyskusje studentów i prowadzącego na tematy dotyczące problematyki seminaryjnej, omówienie niektórych zagadnień związanych z egzaminem dyplomowym. </w:t>
            </w:r>
          </w:p>
          <w:p w:rsidR="00B55564" w:rsidRDefault="00DC2B19">
            <w:pPr>
              <w:widowControl w:val="0"/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Obejmuje wiadomości z zakresu ratownictwa medycznego oraz medycyny ratunkowej z elementami medycyny katas</w:t>
            </w:r>
            <w:r>
              <w:rPr>
                <w:rFonts w:ascii="Times New Roman" w:hAnsi="Times New Roman"/>
                <w:sz w:val="24"/>
                <w:szCs w:val="24"/>
              </w:rPr>
              <w:t>trof, oraz wiedzę teoretyczną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z realizowanych w toku studiów przedmiotów.</w:t>
            </w:r>
          </w:p>
          <w:p w:rsidR="00B55564" w:rsidRDefault="00DC2B19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Rozwiązywanie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testów,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ćwiczenia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pracowni ratownictwa medycznego,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praca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grupach,</w:t>
            </w:r>
          </w:p>
          <w:p w:rsidR="00B55564" w:rsidRDefault="00DC2B19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Ćwiczenie scenariuszy przygotowanych przez prowadzącego.</w:t>
            </w:r>
          </w:p>
          <w:p w:rsidR="00B55564" w:rsidRDefault="00B55564">
            <w:pPr>
              <w:pStyle w:val="Default"/>
              <w:widowControl w:val="0"/>
            </w:pP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B55564" w:rsidRDefault="00DC2B1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Podstawowe </w:t>
            </w:r>
            <w:r>
              <w:rPr>
                <w:rFonts w:ascii="Times New Roman" w:hAnsi="Times New Roman"/>
                <w:sz w:val="24"/>
                <w:szCs w:val="24"/>
              </w:rPr>
              <w:t>podręczniki do przedmiotów,</w:t>
            </w:r>
          </w:p>
          <w:p w:rsidR="00B55564" w:rsidRDefault="00DC2B1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Czasopisma i publikacje naukowe związane z ratownictwem medycznym. </w:t>
            </w:r>
          </w:p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B55564" w:rsidRDefault="00DC2B19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Strony internetowe, </w:t>
            </w:r>
          </w:p>
          <w:p w:rsidR="00B55564" w:rsidRDefault="00DC2B19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Materiały wykładowców.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24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B555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B555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4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pStyle w:val="TableParagraph"/>
              <w:tabs>
                <w:tab w:val="left" w:pos="2230"/>
              </w:tabs>
              <w:spacing w:line="254" w:lineRule="auto"/>
              <w:ind w:left="71" w:right="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na  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rozumie </w:t>
            </w:r>
            <w:r>
              <w:rPr>
                <w:sz w:val="24"/>
                <w:szCs w:val="24"/>
              </w:rPr>
              <w:t xml:space="preserve">zasady </w:t>
            </w:r>
            <w:r>
              <w:rPr>
                <w:sz w:val="24"/>
                <w:szCs w:val="24"/>
              </w:rPr>
              <w:t xml:space="preserve">postępowania </w:t>
            </w:r>
            <w:r>
              <w:rPr>
                <w:sz w:val="24"/>
                <w:szCs w:val="24"/>
              </w:rPr>
              <w:t xml:space="preserve">w </w:t>
            </w:r>
            <w:r>
              <w:rPr>
                <w:sz w:val="24"/>
                <w:szCs w:val="24"/>
              </w:rPr>
              <w:t xml:space="preserve">schorzeniach </w:t>
            </w:r>
            <w:r>
              <w:rPr>
                <w:sz w:val="24"/>
                <w:szCs w:val="24"/>
              </w:rPr>
              <w:t xml:space="preserve">we </w:t>
            </w:r>
            <w:r>
              <w:rPr>
                <w:sz w:val="24"/>
                <w:szCs w:val="24"/>
              </w:rPr>
              <w:t xml:space="preserve">wszystkich </w:t>
            </w:r>
            <w:r>
              <w:rPr>
                <w:sz w:val="24"/>
                <w:szCs w:val="24"/>
              </w:rPr>
              <w:t xml:space="preserve">grupach </w:t>
            </w:r>
            <w:r>
              <w:rPr>
                <w:sz w:val="24"/>
                <w:szCs w:val="24"/>
              </w:rPr>
              <w:t xml:space="preserve">ratowniczych </w:t>
            </w:r>
            <w:r>
              <w:rPr>
                <w:sz w:val="24"/>
                <w:szCs w:val="24"/>
              </w:rPr>
              <w:t xml:space="preserve">z </w:t>
            </w:r>
            <w:r>
              <w:rPr>
                <w:sz w:val="24"/>
                <w:szCs w:val="24"/>
              </w:rPr>
              <w:t>uwzględnieniem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odrębności </w:t>
            </w:r>
            <w:r>
              <w:rPr>
                <w:sz w:val="24"/>
                <w:szCs w:val="24"/>
              </w:rPr>
              <w:t xml:space="preserve">uzależnionych </w:t>
            </w:r>
            <w:r>
              <w:rPr>
                <w:sz w:val="24"/>
                <w:szCs w:val="24"/>
              </w:rPr>
              <w:t xml:space="preserve">od </w:t>
            </w:r>
            <w:r>
              <w:rPr>
                <w:sz w:val="24"/>
                <w:szCs w:val="24"/>
              </w:rPr>
              <w:t>wieku;</w:t>
            </w:r>
          </w:p>
          <w:p w:rsidR="00B55564" w:rsidRDefault="00B55564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C.W1,</w:t>
            </w:r>
          </w:p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C.W3,</w:t>
            </w:r>
          </w:p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C.W67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3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pStyle w:val="TableParagraph"/>
              <w:spacing w:line="208" w:lineRule="exact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na 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rozumie </w:t>
            </w:r>
            <w:r>
              <w:rPr>
                <w:sz w:val="24"/>
                <w:szCs w:val="24"/>
              </w:rPr>
              <w:t xml:space="preserve">symptomatologię ogólną </w:t>
            </w:r>
            <w:r>
              <w:rPr>
                <w:sz w:val="24"/>
                <w:szCs w:val="24"/>
              </w:rPr>
              <w:t xml:space="preserve">zaburzeń </w:t>
            </w:r>
            <w:r>
              <w:rPr>
                <w:sz w:val="24"/>
                <w:szCs w:val="24"/>
              </w:rPr>
              <w:t>funkcjonowania</w:t>
            </w:r>
          </w:p>
          <w:p w:rsidR="00B55564" w:rsidRDefault="00DC2B19">
            <w:pPr>
              <w:pStyle w:val="TableParagraph"/>
              <w:ind w:left="71" w:righ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układów, narządów i zasady ich </w:t>
            </w:r>
            <w:r>
              <w:rPr>
                <w:sz w:val="24"/>
                <w:szCs w:val="24"/>
              </w:rPr>
              <w:t xml:space="preserve">klasyfikacji </w:t>
            </w:r>
            <w:r>
              <w:rPr>
                <w:sz w:val="24"/>
                <w:szCs w:val="24"/>
              </w:rPr>
              <w:t xml:space="preserve">według głównych </w:t>
            </w:r>
            <w:r>
              <w:rPr>
                <w:sz w:val="24"/>
                <w:szCs w:val="24"/>
              </w:rPr>
              <w:t xml:space="preserve">systemów </w:t>
            </w:r>
            <w:r>
              <w:rPr>
                <w:sz w:val="24"/>
                <w:szCs w:val="24"/>
              </w:rPr>
              <w:t xml:space="preserve">klasyfikacyjnych, </w:t>
            </w:r>
            <w:r>
              <w:rPr>
                <w:sz w:val="24"/>
                <w:szCs w:val="24"/>
              </w:rPr>
              <w:t xml:space="preserve">zasady ich diagnozowania i postępowania </w:t>
            </w:r>
            <w:r>
              <w:rPr>
                <w:sz w:val="24"/>
                <w:szCs w:val="24"/>
              </w:rPr>
              <w:t>terapeutycznego;</w:t>
            </w:r>
          </w:p>
          <w:p w:rsidR="00B55564" w:rsidRDefault="00B55564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C.W9,</w:t>
            </w:r>
          </w:p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C.W10,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C.W15,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C.W23,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C.W41,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C.W102, </w:t>
            </w:r>
            <w:r>
              <w:rPr>
                <w:rFonts w:ascii="Times New Roman" w:hAnsi="Times New Roman"/>
                <w:sz w:val="24"/>
                <w:szCs w:val="24"/>
              </w:rPr>
              <w:t>C.W103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 w:rsidP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 i rozumie mechanizmy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prowadzące do nagłych zagrożeń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zdrowia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życia, </w:t>
            </w:r>
            <w:r>
              <w:rPr>
                <w:rFonts w:ascii="Times New Roman" w:hAnsi="Times New Roman"/>
                <w:sz w:val="24"/>
                <w:szCs w:val="24"/>
              </w:rPr>
              <w:t>zasady postę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powania ratunkowego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warunkach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przedszpitalnych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szpitalnych.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pStyle w:val="TableParagraph"/>
              <w:spacing w:line="221" w:lineRule="exact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C.W17, </w:t>
            </w:r>
            <w:r>
              <w:rPr>
                <w:sz w:val="24"/>
                <w:szCs w:val="24"/>
              </w:rPr>
              <w:t xml:space="preserve">C.W18, </w:t>
            </w:r>
            <w:r>
              <w:rPr>
                <w:sz w:val="24"/>
                <w:szCs w:val="24"/>
              </w:rPr>
              <w:t xml:space="preserve">C.W36, </w:t>
            </w:r>
            <w:r>
              <w:rPr>
                <w:sz w:val="24"/>
                <w:szCs w:val="24"/>
              </w:rPr>
              <w:t xml:space="preserve">C.W42, </w:t>
            </w:r>
            <w:r>
              <w:rPr>
                <w:sz w:val="24"/>
                <w:szCs w:val="24"/>
              </w:rPr>
              <w:t xml:space="preserve">C.W43, </w:t>
            </w:r>
            <w:r>
              <w:rPr>
                <w:sz w:val="24"/>
                <w:szCs w:val="24"/>
              </w:rPr>
              <w:t xml:space="preserve">C.W44, </w:t>
            </w:r>
            <w:r>
              <w:rPr>
                <w:sz w:val="24"/>
                <w:szCs w:val="24"/>
              </w:rPr>
              <w:t xml:space="preserve">C.W46, </w:t>
            </w:r>
            <w:r>
              <w:rPr>
                <w:sz w:val="24"/>
                <w:szCs w:val="24"/>
              </w:rPr>
              <w:t xml:space="preserve">C.W55, </w:t>
            </w:r>
            <w:r>
              <w:rPr>
                <w:sz w:val="24"/>
                <w:szCs w:val="24"/>
              </w:rPr>
              <w:t>C.W56,</w:t>
            </w:r>
          </w:p>
          <w:p w:rsidR="00B55564" w:rsidRDefault="00DC2B1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C.W61,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C.W62,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C.W64,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C.W65,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C.W78,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C.W83,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C.W86, </w:t>
            </w:r>
            <w:r>
              <w:rPr>
                <w:rFonts w:ascii="Times New Roman" w:hAnsi="Times New Roman"/>
                <w:sz w:val="24"/>
                <w:szCs w:val="24"/>
              </w:rPr>
              <w:t>C.W92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9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 i rozumie zasady badania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podmiotowego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przedmiotowego 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zakresie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niezbędnym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prowadzenia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medycznych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czynności ratunkowych </w:t>
            </w:r>
            <w:r>
              <w:rPr>
                <w:rFonts w:ascii="Times New Roman" w:hAnsi="Times New Roman"/>
                <w:sz w:val="24"/>
                <w:szCs w:val="24"/>
              </w:rPr>
              <w:t>we wszystkich grupach ratowniczych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C.W24,C.W25,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1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 w:rsidP="00DC2B19">
            <w:pPr>
              <w:pStyle w:val="TableParagraph"/>
              <w:ind w:left="71" w:righ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i rozumie techniki </w:t>
            </w:r>
            <w:r>
              <w:rPr>
                <w:sz w:val="24"/>
                <w:szCs w:val="24"/>
              </w:rPr>
              <w:t xml:space="preserve">medycznych czynności ratunkowych </w:t>
            </w:r>
            <w:r>
              <w:rPr>
                <w:sz w:val="24"/>
                <w:szCs w:val="24"/>
              </w:rPr>
              <w:t xml:space="preserve">wykonywanych samodzielnie i na </w:t>
            </w:r>
            <w:r>
              <w:rPr>
                <w:sz w:val="24"/>
                <w:szCs w:val="24"/>
              </w:rPr>
              <w:t xml:space="preserve">zlecenie lekarza przez ratownika </w:t>
            </w:r>
            <w:r>
              <w:rPr>
                <w:sz w:val="24"/>
                <w:szCs w:val="24"/>
              </w:rPr>
              <w:t>medycznego.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C.W50,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C.W53, </w:t>
            </w:r>
            <w:r>
              <w:rPr>
                <w:rFonts w:ascii="Times New Roman" w:hAnsi="Times New Roman"/>
                <w:sz w:val="24"/>
                <w:szCs w:val="24"/>
              </w:rPr>
              <w:t>C.W79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54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pStyle w:val="TableParagraph"/>
              <w:spacing w:line="254" w:lineRule="auto"/>
              <w:ind w:left="71" w:righ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wykorzystać podstawową wiedzę teoretyczną i dostępne źródła informacji w celu analizowania poszczególnych zdarzeń i zagadnień szczegółowych dotyczących ratownictwa medycznego, wykorzystując umiejętność prawidłowego wnioskowania.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C.U1,</w:t>
            </w:r>
          </w:p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C.U15,</w:t>
            </w:r>
          </w:p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C.U27,</w:t>
            </w:r>
          </w:p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C.U62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Wykorzystuje dostępne źródła informacji, w tym elektroniczne oraz programy informatyczne do opisu zjawisk zachodzących w ratownictwie medycznym i opisu danych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C.U1, </w:t>
            </w:r>
          </w:p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C.U15,</w:t>
            </w:r>
          </w:p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C.U27,</w:t>
            </w:r>
          </w:p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C.U62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5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Posiada świadomość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koniecznościustawicznego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dokształcaniasię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1.3.5</w:t>
            </w:r>
          </w:p>
          <w:p w:rsidR="00B55564" w:rsidRDefault="00B55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2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Kierowania się dobrem pacjenta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1.3.6</w:t>
            </w:r>
          </w:p>
          <w:p w:rsidR="00B55564" w:rsidRDefault="00B55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564" w:rsidRDefault="00B55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5564" w:rsidRDefault="00B55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B55564">
        <w:trPr>
          <w:trHeight w:val="50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B55564" w:rsidRDefault="00B55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B55564" w:rsidRDefault="00B55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5564" w:rsidRDefault="00B55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B555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564">
        <w:trPr>
          <w:trHeight w:val="34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 seminarium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5564" w:rsidRDefault="00B555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22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zajęciach </w:t>
            </w:r>
            <w:r>
              <w:rPr>
                <w:rFonts w:ascii="Times New Roman" w:hAnsi="Times New Roman"/>
                <w:sz w:val="24"/>
                <w:szCs w:val="24"/>
              </w:rPr>
              <w:t>praktycznych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564" w:rsidRDefault="00B555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33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seminarium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241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zajęć praktycznych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32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34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344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Przygotowanie się do egzaminu i obecność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27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 (20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,)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31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29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Nakład pracy studenta związany z pracą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52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564" w:rsidRDefault="00DC2B1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  <w:tr w:rsidR="00B55564">
        <w:trPr>
          <w:trHeight w:val="28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564" w:rsidRDefault="00DC2B1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programu:1.10.2023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4" w:rsidRDefault="00DC2B1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opracował/a:</w:t>
            </w:r>
          </w:p>
        </w:tc>
        <w:tc>
          <w:tcPr>
            <w:tcW w:w="7373" w:type="dxa"/>
          </w:tcPr>
          <w:p w:rsidR="00B55564" w:rsidRDefault="00B55564">
            <w:pPr>
              <w:widowControl w:val="0"/>
            </w:pPr>
          </w:p>
        </w:tc>
        <w:tc>
          <w:tcPr>
            <w:tcW w:w="1681" w:type="dxa"/>
          </w:tcPr>
          <w:p w:rsidR="00B55564" w:rsidRDefault="00B55564">
            <w:pPr>
              <w:widowControl w:val="0"/>
            </w:pPr>
          </w:p>
        </w:tc>
        <w:tc>
          <w:tcPr>
            <w:tcW w:w="9052" w:type="dxa"/>
          </w:tcPr>
          <w:p w:rsidR="00B55564" w:rsidRDefault="00B55564">
            <w:pPr>
              <w:widowControl w:val="0"/>
            </w:pPr>
          </w:p>
        </w:tc>
      </w:tr>
    </w:tbl>
    <w:p w:rsidR="00B55564" w:rsidRDefault="00B55564">
      <w:pPr>
        <w:spacing w:line="240" w:lineRule="auto"/>
        <w:jc w:val="right"/>
        <w:rPr>
          <w:i/>
          <w:sz w:val="24"/>
          <w:szCs w:val="24"/>
        </w:rPr>
      </w:pPr>
    </w:p>
    <w:p w:rsidR="00B55564" w:rsidRDefault="00B55564"/>
    <w:sectPr w:rsidR="00B55564" w:rsidSect="00B5556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651B"/>
    <w:multiLevelType w:val="multilevel"/>
    <w:tmpl w:val="39F6FB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A944467"/>
    <w:multiLevelType w:val="multilevel"/>
    <w:tmpl w:val="DBF4A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F4819D2"/>
    <w:multiLevelType w:val="multilevel"/>
    <w:tmpl w:val="A810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savePreviewPicture/>
  <w:compat/>
  <w:rsids>
    <w:rsidRoot w:val="00B55564"/>
    <w:rsid w:val="00B55564"/>
    <w:rsid w:val="00DC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6BF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"/>
    <w:qFormat/>
    <w:rsid w:val="00D11CEF"/>
    <w:rPr>
      <w:rFonts w:ascii="Times New Roman" w:eastAsia="Times New Roman" w:hAnsi="Times New Roman" w:cs="Times New Roman"/>
      <w:b/>
      <w:bCs/>
      <w:sz w:val="64"/>
      <w:szCs w:val="64"/>
    </w:rPr>
  </w:style>
  <w:style w:type="paragraph" w:styleId="Nagwek">
    <w:name w:val="header"/>
    <w:basedOn w:val="Normalny"/>
    <w:next w:val="Tekstpodstawowy"/>
    <w:qFormat/>
    <w:rsid w:val="00B555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55564"/>
    <w:pPr>
      <w:spacing w:after="140"/>
    </w:pPr>
  </w:style>
  <w:style w:type="paragraph" w:styleId="Lista">
    <w:name w:val="List"/>
    <w:basedOn w:val="Tekstpodstawowy"/>
    <w:rsid w:val="00B55564"/>
    <w:rPr>
      <w:rFonts w:cs="Arial"/>
    </w:rPr>
  </w:style>
  <w:style w:type="paragraph" w:customStyle="1" w:styleId="Caption">
    <w:name w:val="Caption"/>
    <w:basedOn w:val="Normalny"/>
    <w:qFormat/>
    <w:rsid w:val="00B555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5556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356BF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286D7C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"/>
    <w:qFormat/>
    <w:rsid w:val="00D11CEF"/>
    <w:pPr>
      <w:widowControl w:val="0"/>
      <w:spacing w:before="423" w:after="0" w:line="240" w:lineRule="auto"/>
      <w:ind w:left="1208" w:right="1209"/>
      <w:jc w:val="center"/>
    </w:pPr>
    <w:rPr>
      <w:rFonts w:ascii="Times New Roman" w:eastAsia="Times New Roman" w:hAnsi="Times New Roman"/>
      <w:b/>
      <w:bCs/>
      <w:sz w:val="64"/>
      <w:szCs w:val="64"/>
    </w:rPr>
  </w:style>
  <w:style w:type="paragraph" w:customStyle="1" w:styleId="Default">
    <w:name w:val="Default"/>
    <w:qFormat/>
    <w:rsid w:val="00806145"/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86D7C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727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dc:description/>
  <cp:lastModifiedBy>User</cp:lastModifiedBy>
  <cp:revision>19</cp:revision>
  <dcterms:created xsi:type="dcterms:W3CDTF">2021-09-08T16:02:00Z</dcterms:created>
  <dcterms:modified xsi:type="dcterms:W3CDTF">2023-09-07T19:32:00Z</dcterms:modified>
  <dc:language>pl-PL</dc:language>
</cp:coreProperties>
</file>