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  <w:r w:rsidR="00413CE4">
              <w:rPr>
                <w:rFonts w:ascii="Times New Roman" w:hAnsi="Times New Roman"/>
                <w:b/>
                <w:sz w:val="24"/>
                <w:szCs w:val="24"/>
              </w:rPr>
              <w:t xml:space="preserve"> TWP w Łomży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D95F57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="00576810"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AC0819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819"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EF4E0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76810" w:rsidRPr="00375A80" w:rsidRDefault="00085DD7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EF4E09">
              <w:rPr>
                <w:rFonts w:ascii="Times New Roman" w:hAnsi="Times New Roman"/>
                <w:sz w:val="24"/>
                <w:szCs w:val="24"/>
              </w:rPr>
              <w:t>Nauki behawioralne i społeczne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79572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79572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79572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EF4E0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F0A84"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7324">
              <w:rPr>
                <w:rFonts w:ascii="Times New Roman" w:hAnsi="Times New Roman"/>
                <w:sz w:val="24"/>
                <w:szCs w:val="24"/>
              </w:rPr>
              <w:t>20 w, 20</w:t>
            </w:r>
            <w:r w:rsidR="00795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720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7957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FF0A84">
              <w:rPr>
                <w:rFonts w:ascii="Times New Roman" w:hAnsi="Times New Roman"/>
                <w:sz w:val="24"/>
                <w:szCs w:val="24"/>
              </w:rPr>
              <w:t>5 p.w.</w:t>
            </w:r>
            <w:r w:rsidR="005315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B96014" w:rsidRPr="00FF0A84" w:rsidRDefault="00FF0A8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A84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Założenia i </w:t>
            </w:r>
            <w:r w:rsidR="00085DD7">
              <w:rPr>
                <w:rFonts w:ascii="Times New Roman" w:hAnsi="Times New Roman"/>
                <w:sz w:val="24"/>
                <w:szCs w:val="24"/>
              </w:rPr>
              <w:t>cele uczenia się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70D3" w:rsidRPr="000D00EB" w:rsidRDefault="00576810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B96014" w:rsidRPr="000D00EB" w:rsidRDefault="00B96014" w:rsidP="006670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Zapoznanie studentów z podstawowymi przepisami prawa dotyczącymi ochrony zdrowia </w:t>
            </w:r>
            <w:r w:rsidR="00FF0A84">
              <w:rPr>
                <w:rFonts w:ascii="Times New Roman" w:hAnsi="Times New Roman"/>
                <w:sz w:val="24"/>
                <w:szCs w:val="24"/>
              </w:rPr>
              <w:br/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w Polsce oraz mającymi zastosowanie w związku z wykonywaniem zawodu ratownika. 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ze zasadami wykonywania zawodu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ratownika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. Praktyczne aspekty interpretacji i stosowania przepisów w szczególnych sytuacjach zawodowych.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Zaznajomienie studenta z regulacjami prawnymi dotyczącymi udzielania świadczeń zdrowotnych, praw pacjenta, podstaw wykonywania zawodu 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ratownika.</w:t>
            </w:r>
          </w:p>
          <w:p w:rsidR="00576810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 zasadami</w:t>
            </w:r>
            <w:r w:rsidR="00FF0A84">
              <w:rPr>
                <w:rFonts w:ascii="Times New Roman" w:hAnsi="Times New Roman"/>
                <w:sz w:val="24"/>
                <w:szCs w:val="24"/>
              </w:rPr>
              <w:t xml:space="preserve"> tajemnicy 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zawodowej</w:t>
            </w:r>
            <w:r w:rsidR="00FF0A84">
              <w:rPr>
                <w:rFonts w:ascii="Times New Roman" w:hAnsi="Times New Roman"/>
                <w:sz w:val="24"/>
                <w:szCs w:val="24"/>
              </w:rPr>
              <w:t>,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odpowiedzialności karnej, cywilnej</w:t>
            </w:r>
            <w:r w:rsidR="00FF0A84">
              <w:rPr>
                <w:rFonts w:ascii="Times New Roman" w:hAnsi="Times New Roman"/>
                <w:sz w:val="24"/>
                <w:szCs w:val="24"/>
              </w:rPr>
              <w:br/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i za</w:t>
            </w:r>
            <w:r w:rsidR="00FF0A84">
              <w:rPr>
                <w:rFonts w:ascii="Times New Roman" w:hAnsi="Times New Roman"/>
                <w:sz w:val="24"/>
                <w:szCs w:val="24"/>
              </w:rPr>
              <w:t>wodowej, prawami pacjenta.</w:t>
            </w:r>
          </w:p>
          <w:p w:rsidR="006670D3" w:rsidRPr="000D00EB" w:rsidRDefault="00FF0A84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17786B"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670D3" w:rsidRPr="000D00EB" w:rsidRDefault="00225C60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7786B" w:rsidRPr="000D00EB">
              <w:rPr>
                <w:rFonts w:ascii="Times New Roman" w:hAnsi="Times New Roman"/>
                <w:sz w:val="24"/>
                <w:szCs w:val="24"/>
              </w:rPr>
              <w:t>trwalenie zdobytej wiedzy na wykładach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6014" w:rsidRPr="000D00EB" w:rsidRDefault="00FF0A84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dyskusyjna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 xml:space="preserve"> poświęcona jest analizie przepisów prawnych z ww. zakresu, co umożliwi studentom 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lepsze 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>poznanie, zrozumienie, interpretowanie i zastosowanie w przyszłej pracy zawodowej.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085DD7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4B1026" w:rsidRPr="000D00EB" w:rsidRDefault="000D00EB" w:rsidP="004B1026">
            <w:pPr>
              <w:pStyle w:val="Default"/>
            </w:pPr>
            <w:r>
              <w:t>Efekty: W_01 – W_04  oraz U_ 01 – U_02</w:t>
            </w:r>
            <w:r w:rsidR="004B1026" w:rsidRPr="000D00EB">
              <w:t xml:space="preserve"> </w:t>
            </w:r>
            <w:r w:rsidR="00B4577D" w:rsidRPr="00F8231A">
              <w:t>będą sprawdzane na teście pisemnym</w:t>
            </w:r>
            <w:r w:rsidR="004B1026" w:rsidRPr="000D00EB">
              <w:t>;</w:t>
            </w:r>
          </w:p>
          <w:p w:rsidR="00576810" w:rsidRPr="000D00EB" w:rsidRDefault="000D00E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</w:t>
            </w:r>
            <w:r w:rsidR="00225C60">
              <w:rPr>
                <w:rFonts w:ascii="Times New Roman" w:hAnsi="Times New Roman"/>
                <w:sz w:val="24"/>
                <w:szCs w:val="24"/>
              </w:rPr>
              <w:t>ekty : U_01 -  U</w:t>
            </w:r>
            <w:r>
              <w:rPr>
                <w:rFonts w:ascii="Times New Roman" w:hAnsi="Times New Roman"/>
                <w:sz w:val="24"/>
                <w:szCs w:val="24"/>
              </w:rPr>
              <w:t>_03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09">
              <w:rPr>
                <w:rFonts w:ascii="Times New Roman" w:hAnsi="Times New Roman"/>
                <w:sz w:val="24"/>
                <w:szCs w:val="24"/>
              </w:rPr>
              <w:t xml:space="preserve">oraz K_1 </w:t>
            </w:r>
            <w:r w:rsidR="00225C60">
              <w:rPr>
                <w:rFonts w:ascii="Times New Roman" w:hAnsi="Times New Roman"/>
                <w:sz w:val="24"/>
                <w:szCs w:val="24"/>
              </w:rPr>
              <w:t xml:space="preserve">będą weryfikowane poprzez </w:t>
            </w:r>
            <w:r w:rsidR="00EF4E09">
              <w:rPr>
                <w:rFonts w:ascii="Times New Roman" w:hAnsi="Times New Roman"/>
                <w:sz w:val="24"/>
                <w:szCs w:val="24"/>
              </w:rPr>
              <w:t>ocenę aktywności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studentów </w:t>
            </w:r>
            <w:r w:rsidR="00225C60">
              <w:rPr>
                <w:rFonts w:ascii="Times New Roman" w:hAnsi="Times New Roman"/>
                <w:sz w:val="24"/>
                <w:szCs w:val="24"/>
              </w:rPr>
              <w:t>na seminariach</w:t>
            </w:r>
            <w:r w:rsidR="00EF4E0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413CE4">
              <w:rPr>
                <w:rFonts w:ascii="Times New Roman" w:hAnsi="Times New Roman"/>
                <w:sz w:val="24"/>
                <w:szCs w:val="24"/>
              </w:rPr>
              <w:t>rozwią</w:t>
            </w:r>
            <w:r w:rsidR="00EF4E09">
              <w:rPr>
                <w:rFonts w:ascii="Times New Roman" w:hAnsi="Times New Roman"/>
                <w:sz w:val="24"/>
                <w:szCs w:val="24"/>
              </w:rPr>
              <w:t>zywania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problemów.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0D00EB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0D00EB" w:rsidRDefault="00576810" w:rsidP="006670D3">
            <w:pPr>
              <w:pStyle w:val="Default"/>
            </w:pPr>
            <w:r w:rsidRPr="000D00EB">
              <w:rPr>
                <w:b/>
              </w:rPr>
              <w:t>wykłady:</w:t>
            </w:r>
            <w:r w:rsidR="00E7680E" w:rsidRPr="000D00EB">
              <w:t xml:space="preserve"> </w:t>
            </w:r>
            <w:r w:rsidR="00225C60">
              <w:t>test pisemny</w:t>
            </w:r>
            <w:r w:rsidR="006670D3" w:rsidRPr="000D00EB">
              <w:t xml:space="preserve">, </w:t>
            </w:r>
            <w:r w:rsidR="00E7680E" w:rsidRPr="000D00EB">
              <w:t>ocena w systemie punktowym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225C60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 xml:space="preserve">bserwacja pracy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 xml:space="preserve">studenta na ćwiczeniach, bieżąca </w:t>
            </w:r>
            <w:r w:rsidR="00A22095">
              <w:rPr>
                <w:rFonts w:ascii="Times New Roman" w:hAnsi="Times New Roman"/>
                <w:sz w:val="24"/>
                <w:szCs w:val="24"/>
              </w:rPr>
              <w:t>o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cena aktywności studenta w czasie zajęć</w:t>
            </w:r>
            <w:r w:rsidR="00EF4E09">
              <w:rPr>
                <w:rFonts w:ascii="Times New Roman" w:hAnsi="Times New Roman"/>
                <w:sz w:val="24"/>
                <w:szCs w:val="24"/>
              </w:rPr>
              <w:t>, referat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80E" w:rsidRPr="000D00EB" w:rsidRDefault="00E7680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Ocena końcowa jest ś</w:t>
            </w:r>
            <w:r w:rsidR="00225C60">
              <w:rPr>
                <w:rFonts w:ascii="Times New Roman" w:hAnsi="Times New Roman"/>
                <w:sz w:val="24"/>
                <w:szCs w:val="24"/>
              </w:rPr>
              <w:t>rednią ocen z testu pisemnego, referatu i aktywności studenta w trakcie seminariów.</w:t>
            </w:r>
          </w:p>
        </w:tc>
      </w:tr>
      <w:tr w:rsidR="00BE6845" w:rsidRPr="00375A80" w:rsidTr="001D12DA">
        <w:trPr>
          <w:gridAfter w:val="3"/>
          <w:wAfter w:w="18106" w:type="dxa"/>
          <w:trHeight w:val="2899"/>
        </w:trPr>
        <w:tc>
          <w:tcPr>
            <w:tcW w:w="10329" w:type="dxa"/>
            <w:gridSpan w:val="5"/>
            <w:tcBorders>
              <w:bottom w:val="single" w:sz="4" w:space="0" w:color="auto"/>
            </w:tcBorders>
          </w:tcPr>
          <w:p w:rsidR="001D12DA" w:rsidRPr="000D00EB" w:rsidRDefault="001D12DA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Wykłady:</w:t>
            </w:r>
          </w:p>
          <w:p w:rsidR="001D12DA" w:rsidRPr="000D00EB" w:rsidRDefault="00BE6845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1. Wprowadzenie do prawa: podstawowe pojęc</w:t>
            </w:r>
            <w:r w:rsidR="00413CE4">
              <w:rPr>
                <w:rFonts w:ascii="Times New Roman" w:hAnsi="Times New Roman"/>
                <w:sz w:val="24"/>
                <w:szCs w:val="24"/>
              </w:rPr>
              <w:t xml:space="preserve">ia, źródła prawa, norma prawna, akt </w:t>
            </w:r>
            <w:r w:rsidR="00C30A50">
              <w:rPr>
                <w:rFonts w:ascii="Times New Roman" w:hAnsi="Times New Roman"/>
                <w:sz w:val="24"/>
                <w:szCs w:val="24"/>
              </w:rPr>
              <w:t>prawny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DA" w:rsidRPr="000D00EB" w:rsidRDefault="001D12DA" w:rsidP="00BE6845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2. Przedmiot prawa ochrony zdrowia. Normy konstytucyjne ochrony zdrowia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DA" w:rsidRPr="000D00EB" w:rsidRDefault="001D12DA" w:rsidP="001D12DA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3. Przepisy o działalności leczniczej</w:t>
            </w:r>
            <w:r w:rsidR="00124535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124535" w:rsidRPr="000D00EB">
              <w:rPr>
                <w:rFonts w:ascii="Times New Roman" w:hAnsi="Times New Roman"/>
                <w:sz w:val="24"/>
                <w:szCs w:val="24"/>
              </w:rPr>
              <w:t>świadczeniach opieki zdrowotnej.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4. Przepisy o ratownictwie medycznym.</w:t>
            </w:r>
          </w:p>
          <w:p w:rsidR="001D12DA" w:rsidRDefault="00EF26F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D12DA" w:rsidRPr="000D00EB">
              <w:rPr>
                <w:rFonts w:ascii="Times New Roman" w:hAnsi="Times New Roman"/>
                <w:sz w:val="24"/>
                <w:szCs w:val="24"/>
              </w:rPr>
              <w:t xml:space="preserve">Przepisy o </w:t>
            </w:r>
            <w:r w:rsidR="00124535">
              <w:rPr>
                <w:rFonts w:ascii="Times New Roman" w:hAnsi="Times New Roman"/>
                <w:sz w:val="24"/>
                <w:szCs w:val="24"/>
              </w:rPr>
              <w:t>prawach pacjenta i tajemnicy zawodowej.</w:t>
            </w:r>
          </w:p>
          <w:p w:rsidR="00124535" w:rsidRDefault="0012453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Zatrudnienie ratownika </w:t>
            </w:r>
            <w:r>
              <w:rPr>
                <w:rFonts w:ascii="Times New Roman" w:hAnsi="Times New Roman"/>
                <w:sz w:val="24"/>
                <w:szCs w:val="24"/>
              </w:rPr>
              <w:t>na postawie umowy o pracę, prawa i obowiązki ratownika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, zasady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bezpieczeństwa i higieny pracy, czas pracy, urlopy, rozwiązanie stosunku pracy.</w:t>
            </w:r>
          </w:p>
          <w:p w:rsidR="00124535" w:rsidRDefault="0012453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Podstawy odpowiedzialności karnej, cywilnej i zawodowej.</w:t>
            </w:r>
          </w:p>
          <w:p w:rsidR="007A1E1A" w:rsidRPr="000D00EB" w:rsidRDefault="007A1E1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Przepisy dotyczące pobierania i przeszczepu tkanek i narządów. </w:t>
            </w:r>
          </w:p>
          <w:p w:rsidR="001D12DA" w:rsidRPr="000D00EB" w:rsidRDefault="0012453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1D12DA" w:rsidRPr="000D00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C0819" w:rsidRPr="000D00EB" w:rsidRDefault="007A1E1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trwalenie zdobytej wiedzy na wykładach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poprzez dyskusję inicjowaną przez wykładowcę. Wykorzystywanie wiedzy studentów czynnych zawodowo do uwypuklania niedoskonałości unormowań prawnych w systemie służby zdrowia.</w:t>
            </w:r>
          </w:p>
          <w:p w:rsidR="001D12DA" w:rsidRPr="003020C3" w:rsidRDefault="003020C3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0C3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3020C3" w:rsidRPr="003020C3" w:rsidRDefault="003020C3" w:rsidP="003020C3">
            <w:pPr>
              <w:pStyle w:val="Akapitzlist"/>
              <w:numPr>
                <w:ilvl w:val="0"/>
                <w:numId w:val="12"/>
              </w:numPr>
              <w:shd w:val="clear" w:color="auto" w:fill="FFFFFF"/>
              <w:textAlignment w:val="top"/>
              <w:rPr>
                <w:rFonts w:ascii="source_sans_proregular" w:hAnsi="source_sans_proregular"/>
              </w:rPr>
            </w:pPr>
            <w:r w:rsidRPr="003020C3">
              <w:rPr>
                <w:rFonts w:ascii="Times New Roman" w:hAnsi="Times New Roman"/>
                <w:sz w:val="24"/>
                <w:szCs w:val="24"/>
              </w:rPr>
              <w:t xml:space="preserve">Paszkowska M., </w:t>
            </w:r>
            <w:r w:rsidRPr="003020C3">
              <w:rPr>
                <w:rStyle w:val="name"/>
                <w:rFonts w:ascii="Times New Roman" w:hAnsi="Times New Roman"/>
                <w:sz w:val="24"/>
                <w:szCs w:val="24"/>
              </w:rPr>
              <w:t xml:space="preserve">Prawo dla ratowników medycznych, </w:t>
            </w:r>
            <w:r w:rsidRPr="003020C3">
              <w:rPr>
                <w:rStyle w:val="key"/>
                <w:rFonts w:ascii="source_sans_proregular" w:hAnsi="source_sans_proregular"/>
                <w:bCs/>
              </w:rPr>
              <w:t>Wyd.</w:t>
            </w:r>
            <w:r w:rsidRPr="003020C3">
              <w:rPr>
                <w:rFonts w:ascii="source_sans_proregular" w:hAnsi="source_sans_proregular"/>
                <w:bCs/>
              </w:rPr>
              <w:t> </w:t>
            </w:r>
            <w:hyperlink r:id="rId5" w:tooltip="Difin" w:history="1">
              <w:proofErr w:type="spellStart"/>
              <w:r w:rsidRPr="003020C3">
                <w:rPr>
                  <w:rStyle w:val="Hipercze"/>
                  <w:rFonts w:ascii="source_sans_proregular" w:hAnsi="source_sans_proregular"/>
                  <w:bCs/>
                  <w:color w:val="auto"/>
                  <w:u w:val="none"/>
                </w:rPr>
                <w:t>Difin</w:t>
              </w:r>
              <w:proofErr w:type="spellEnd"/>
            </w:hyperlink>
            <w:r w:rsidRPr="003020C3">
              <w:rPr>
                <w:rStyle w:val="value"/>
                <w:rFonts w:ascii="source_sans_proregular" w:hAnsi="source_sans_proregular"/>
                <w:bCs/>
              </w:rPr>
              <w:t xml:space="preserve">, </w:t>
            </w:r>
            <w:r w:rsidRPr="003020C3">
              <w:rPr>
                <w:rStyle w:val="key"/>
                <w:rFonts w:ascii="source_sans_proregular" w:hAnsi="source_sans_proregular"/>
                <w:bCs/>
              </w:rPr>
              <w:t>Wyd. </w:t>
            </w:r>
            <w:r w:rsidRPr="003020C3">
              <w:rPr>
                <w:rStyle w:val="value"/>
                <w:rFonts w:ascii="source_sans_proregular" w:hAnsi="source_sans_proregular"/>
                <w:bCs/>
              </w:rPr>
              <w:t>2, 2020</w:t>
            </w:r>
          </w:p>
          <w:p w:rsidR="00E7680E" w:rsidRPr="00267CDC" w:rsidRDefault="00413CE4" w:rsidP="00267CD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Fiutak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Prawo w medycynie,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Warszawa 2019;</w:t>
            </w:r>
            <w:r w:rsidR="00E7680E" w:rsidRPr="0026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2DA" w:rsidRPr="007A1E1A" w:rsidRDefault="00E7680E" w:rsidP="001D12DA">
            <w:pPr>
              <w:pStyle w:val="Akapitzlist"/>
              <w:numPr>
                <w:ilvl w:val="0"/>
                <w:numId w:val="12"/>
              </w:num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Akty prawne: </w:t>
            </w:r>
            <w:r w:rsidR="00CB4985">
              <w:rPr>
                <w:rFonts w:ascii="Times New Roman" w:hAnsi="Times New Roman"/>
                <w:sz w:val="24"/>
                <w:szCs w:val="24"/>
              </w:rPr>
              <w:t>Konstytucja RP; Kodeks Karny; Kodeks Cywilny; Kodeks Pracy;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Ustawa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Pr="000D00EB">
              <w:rPr>
                <w:rFonts w:ascii="Times New Roman" w:hAnsi="Times New Roman"/>
                <w:sz w:val="24"/>
                <w:szCs w:val="24"/>
              </w:rPr>
              <w:t>z dnia 6 listopada 2008 r. o prawach pacj</w:t>
            </w:r>
            <w:r w:rsidR="00CB4985">
              <w:rPr>
                <w:rFonts w:ascii="Times New Roman" w:hAnsi="Times New Roman"/>
                <w:sz w:val="24"/>
                <w:szCs w:val="24"/>
              </w:rPr>
              <w:t>enta i Rzeczniku Praw Pacjenta;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EB">
              <w:rPr>
                <w:rFonts w:ascii="Times New Roman" w:hAnsi="Times New Roman"/>
                <w:color w:val="000000"/>
                <w:sz w:val="24"/>
                <w:szCs w:val="24"/>
              </w:rPr>
              <w:t>Ustawa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z dnia 15 kwietnia 2011 r. o działalno</w:t>
            </w:r>
            <w:r w:rsidR="00670E80">
              <w:rPr>
                <w:rFonts w:ascii="Times New Roman" w:hAnsi="Times New Roman"/>
                <w:sz w:val="24"/>
                <w:szCs w:val="24"/>
              </w:rPr>
              <w:t>ści lecznicz</w:t>
            </w:r>
            <w:r w:rsidR="00CB4985">
              <w:rPr>
                <w:rFonts w:ascii="Times New Roman" w:hAnsi="Times New Roman"/>
                <w:sz w:val="24"/>
                <w:szCs w:val="24"/>
              </w:rPr>
              <w:t>ej;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 Ustawa z dnia 1 lipca 2005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r. o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 pobieraniu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670E80">
              <w:rPr>
                <w:rFonts w:ascii="Times New Roman" w:hAnsi="Times New Roman"/>
                <w:sz w:val="24"/>
                <w:szCs w:val="24"/>
              </w:rPr>
              <w:t>i przeszczep</w:t>
            </w:r>
            <w:r w:rsidR="00CB4985">
              <w:rPr>
                <w:rFonts w:ascii="Times New Roman" w:hAnsi="Times New Roman"/>
                <w:sz w:val="24"/>
                <w:szCs w:val="24"/>
              </w:rPr>
              <w:t>ianiu komórek, tkanek i narządów;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985">
              <w:rPr>
                <w:rFonts w:ascii="Times New Roman" w:hAnsi="Times New Roman"/>
                <w:sz w:val="24"/>
                <w:szCs w:val="24"/>
              </w:rPr>
              <w:t>Ustawa z dnia 8 wrześ</w:t>
            </w:r>
            <w:r w:rsidR="00670E80">
              <w:rPr>
                <w:rFonts w:ascii="Times New Roman" w:hAnsi="Times New Roman"/>
                <w:sz w:val="24"/>
                <w:szCs w:val="24"/>
              </w:rPr>
              <w:t xml:space="preserve">nia 2006 r.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670E80">
              <w:rPr>
                <w:rFonts w:ascii="Times New Roman" w:hAnsi="Times New Roman"/>
                <w:sz w:val="24"/>
                <w:szCs w:val="24"/>
              </w:rPr>
              <w:t>o</w:t>
            </w:r>
            <w:r w:rsidR="00F801FA">
              <w:rPr>
                <w:rFonts w:ascii="Times New Roman" w:hAnsi="Times New Roman"/>
                <w:sz w:val="24"/>
                <w:szCs w:val="24"/>
              </w:rPr>
              <w:t xml:space="preserve"> Państwowym Ratownictwie </w:t>
            </w:r>
            <w:r w:rsidR="00CB4985">
              <w:rPr>
                <w:rFonts w:ascii="Times New Roman" w:hAnsi="Times New Roman"/>
                <w:sz w:val="24"/>
                <w:szCs w:val="24"/>
              </w:rPr>
              <w:t xml:space="preserve">Medycznym; Ustawa z dnia 18 lipca 1950r. 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C30A50">
              <w:rPr>
                <w:rFonts w:ascii="Times New Roman" w:hAnsi="Times New Roman"/>
                <w:sz w:val="24"/>
                <w:szCs w:val="24"/>
              </w:rPr>
              <w:t xml:space="preserve">o odpowiedzialności </w:t>
            </w:r>
            <w:r w:rsidR="00CB4985">
              <w:rPr>
                <w:rFonts w:ascii="Times New Roman" w:hAnsi="Times New Roman"/>
                <w:sz w:val="24"/>
                <w:szCs w:val="24"/>
              </w:rPr>
              <w:t xml:space="preserve">zawodowej fachowych pracowników służby zdrowia; Ustawa z dnia </w:t>
            </w:r>
            <w:r w:rsidR="00267CDC">
              <w:rPr>
                <w:rFonts w:ascii="Times New Roman" w:hAnsi="Times New Roman"/>
                <w:sz w:val="24"/>
                <w:szCs w:val="24"/>
              </w:rPr>
              <w:br/>
            </w:r>
            <w:r w:rsidR="00CB4985">
              <w:rPr>
                <w:rFonts w:ascii="Times New Roman" w:hAnsi="Times New Roman"/>
                <w:sz w:val="24"/>
                <w:szCs w:val="24"/>
              </w:rPr>
              <w:t xml:space="preserve">5 sierpnia </w:t>
            </w:r>
            <w:r w:rsidR="00267CDC">
              <w:rPr>
                <w:rFonts w:ascii="Times New Roman" w:hAnsi="Times New Roman"/>
                <w:sz w:val="24"/>
                <w:szCs w:val="24"/>
              </w:rPr>
              <w:t>2010 r. o ochronie informacji niejawnych.</w:t>
            </w:r>
          </w:p>
          <w:p w:rsidR="001D12DA" w:rsidRPr="003020C3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0C3"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 w:rsidR="00E7680E" w:rsidRPr="000D00EB" w:rsidRDefault="00267CDC" w:rsidP="007F1438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Nesterowicz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Prawo medyczne,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TNOiK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Toruń 2019;</w:t>
            </w:r>
          </w:p>
          <w:p w:rsidR="001D12DA" w:rsidRPr="007A1E1A" w:rsidRDefault="005E33A5" w:rsidP="007A1E1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Rafał Kubiak, Prawo medyczne,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2017; </w:t>
            </w:r>
          </w:p>
          <w:p w:rsidR="00BE6845" w:rsidRPr="00EF4E09" w:rsidRDefault="00BE684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E6845" w:rsidRPr="00375A80" w:rsidTr="00224FC5">
        <w:trPr>
          <w:gridAfter w:val="3"/>
          <w:wAfter w:w="18106" w:type="dxa"/>
          <w:trHeight w:val="330"/>
        </w:trPr>
        <w:tc>
          <w:tcPr>
            <w:tcW w:w="993" w:type="dxa"/>
            <w:vMerge w:val="restart"/>
          </w:tcPr>
          <w:p w:rsidR="00BE6845" w:rsidRPr="0083405D" w:rsidRDefault="00BE6845" w:rsidP="00BE6845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EF4E09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BE6845" w:rsidRPr="00375A80" w:rsidTr="00224FC5">
        <w:trPr>
          <w:gridAfter w:val="3"/>
          <w:wAfter w:w="18106" w:type="dxa"/>
          <w:trHeight w:val="241"/>
        </w:trPr>
        <w:tc>
          <w:tcPr>
            <w:tcW w:w="993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24FC5">
        <w:trPr>
          <w:gridAfter w:val="3"/>
          <w:wAfter w:w="18106" w:type="dxa"/>
          <w:trHeight w:val="410"/>
        </w:trPr>
        <w:tc>
          <w:tcPr>
            <w:tcW w:w="993" w:type="dxa"/>
          </w:tcPr>
          <w:p w:rsidR="00BE6845" w:rsidRPr="00177B0F" w:rsidRDefault="00E10E5F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654" w:type="dxa"/>
            <w:gridSpan w:val="3"/>
          </w:tcPr>
          <w:p w:rsidR="00BE6845" w:rsidRPr="00177B0F" w:rsidRDefault="005B01FD" w:rsidP="005B01F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uwarunkowania wykonywania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zawodu ratownika medycznego, z uwzględnieniem miejsca zatrudnienia i pełnionej funkcji</w:t>
            </w:r>
          </w:p>
        </w:tc>
        <w:tc>
          <w:tcPr>
            <w:tcW w:w="1682" w:type="dxa"/>
          </w:tcPr>
          <w:p w:rsidR="00BE6845" w:rsidRPr="00375A80" w:rsidRDefault="009B63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B.W17</w:t>
            </w:r>
            <w:r w:rsidR="00224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4FC5" w:rsidRPr="00375A80" w:rsidTr="00224FC5">
        <w:trPr>
          <w:gridAfter w:val="3"/>
          <w:wAfter w:w="18106" w:type="dxa"/>
          <w:trHeight w:val="369"/>
        </w:trPr>
        <w:tc>
          <w:tcPr>
            <w:tcW w:w="993" w:type="dxa"/>
          </w:tcPr>
          <w:p w:rsidR="00224FC5" w:rsidRPr="00177B0F" w:rsidRDefault="00224FC5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654" w:type="dxa"/>
            <w:gridSpan w:val="3"/>
          </w:tcPr>
          <w:p w:rsidR="00224FC5" w:rsidRPr="00177B0F" w:rsidRDefault="005B01FD" w:rsidP="00877DC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/>
                <w:sz w:val="24"/>
                <w:szCs w:val="24"/>
              </w:rPr>
              <w:t>aspekty prawne związane z przeszczepianiem tkanek, komórek i narządów</w:t>
            </w:r>
          </w:p>
        </w:tc>
        <w:tc>
          <w:tcPr>
            <w:tcW w:w="1682" w:type="dxa"/>
          </w:tcPr>
          <w:p w:rsidR="00224FC5" w:rsidRPr="00375A80" w:rsidRDefault="005B01FD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B.W23.</w:t>
            </w:r>
          </w:p>
        </w:tc>
      </w:tr>
      <w:tr w:rsidR="00224FC5" w:rsidRPr="00375A80" w:rsidTr="00224FC5">
        <w:trPr>
          <w:gridAfter w:val="3"/>
          <w:wAfter w:w="18106" w:type="dxa"/>
          <w:trHeight w:val="570"/>
        </w:trPr>
        <w:tc>
          <w:tcPr>
            <w:tcW w:w="993" w:type="dxa"/>
          </w:tcPr>
          <w:p w:rsidR="00224FC5" w:rsidRPr="00177B0F" w:rsidRDefault="00224FC5" w:rsidP="00E10E5F">
            <w:pPr>
              <w:tabs>
                <w:tab w:val="left" w:pos="63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654" w:type="dxa"/>
            <w:gridSpan w:val="3"/>
          </w:tcPr>
          <w:p w:rsidR="00224FC5" w:rsidRPr="00177B0F" w:rsidRDefault="009B63C5" w:rsidP="0017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/>
                <w:sz w:val="24"/>
                <w:szCs w:val="24"/>
              </w:rPr>
              <w:t>przepisy prawa dotyczące ratownictwa medycznego, w tym zasady odpowiedzialności cywilnej, karnej oraz zawodowej ratownika medycznego</w:t>
            </w:r>
          </w:p>
        </w:tc>
        <w:tc>
          <w:tcPr>
            <w:tcW w:w="1682" w:type="dxa"/>
          </w:tcPr>
          <w:p w:rsidR="00224FC5" w:rsidRPr="00375A80" w:rsidRDefault="009B63C5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B.W24.</w:t>
            </w:r>
          </w:p>
        </w:tc>
      </w:tr>
      <w:tr w:rsidR="00224FC5" w:rsidRPr="00375A80" w:rsidTr="00C30A50">
        <w:trPr>
          <w:gridAfter w:val="3"/>
          <w:wAfter w:w="18106" w:type="dxa"/>
          <w:trHeight w:val="297"/>
        </w:trPr>
        <w:tc>
          <w:tcPr>
            <w:tcW w:w="993" w:type="dxa"/>
          </w:tcPr>
          <w:p w:rsidR="00224FC5" w:rsidRPr="00177B0F" w:rsidRDefault="00224FC5" w:rsidP="00E1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654" w:type="dxa"/>
            <w:gridSpan w:val="3"/>
          </w:tcPr>
          <w:p w:rsidR="00224FC5" w:rsidRPr="00177B0F" w:rsidRDefault="005B01FD" w:rsidP="00EB73DA">
            <w:pPr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r w:rsidR="009B63C5">
              <w:rPr>
                <w:rFonts w:ascii="Times New Roman" w:hAnsi="Times New Roman"/>
                <w:sz w:val="24"/>
                <w:szCs w:val="24"/>
              </w:rPr>
              <w:t>strukturę i organizację systemu Państwowe Ratownictwo Medyczne</w:t>
            </w:r>
          </w:p>
        </w:tc>
        <w:tc>
          <w:tcPr>
            <w:tcW w:w="1682" w:type="dxa"/>
          </w:tcPr>
          <w:p w:rsidR="00224FC5" w:rsidRPr="00375A80" w:rsidRDefault="009B63C5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B.W25.</w:t>
            </w:r>
          </w:p>
        </w:tc>
      </w:tr>
      <w:tr w:rsidR="00224FC5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224FC5" w:rsidRPr="00375A80" w:rsidTr="00224FC5">
        <w:trPr>
          <w:gridAfter w:val="3"/>
          <w:wAfter w:w="18106" w:type="dxa"/>
          <w:trHeight w:val="543"/>
        </w:trPr>
        <w:tc>
          <w:tcPr>
            <w:tcW w:w="993" w:type="dxa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654" w:type="dxa"/>
            <w:gridSpan w:val="3"/>
          </w:tcPr>
          <w:p w:rsidR="00224FC5" w:rsidRPr="00177B0F" w:rsidRDefault="00224FC5" w:rsidP="00655D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655DAE">
              <w:rPr>
                <w:rFonts w:ascii="Times New Roman" w:hAnsi="Times New Roman"/>
                <w:sz w:val="24"/>
                <w:szCs w:val="24"/>
              </w:rPr>
              <w:t>dbać o bezpieczeństwo własne, pacjentów, otoczenia i środowiska, przestrzegając zasad bezpieczeństwa i higieny pracy oraz przepisów i zasad regulujących postępowanie w przypadku różnego rodzaju zagrożeń</w:t>
            </w:r>
          </w:p>
        </w:tc>
        <w:tc>
          <w:tcPr>
            <w:tcW w:w="1682" w:type="dxa"/>
          </w:tcPr>
          <w:p w:rsidR="00224FC5" w:rsidRPr="00375A80" w:rsidRDefault="00655DAE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B.U3.</w:t>
            </w:r>
          </w:p>
        </w:tc>
      </w:tr>
      <w:tr w:rsidR="00224FC5" w:rsidRPr="00375A80" w:rsidTr="00224FC5">
        <w:trPr>
          <w:gridAfter w:val="3"/>
          <w:wAfter w:w="18106" w:type="dxa"/>
          <w:trHeight w:val="439"/>
        </w:trPr>
        <w:tc>
          <w:tcPr>
            <w:tcW w:w="993" w:type="dxa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654" w:type="dxa"/>
            <w:gridSpan w:val="3"/>
          </w:tcPr>
          <w:p w:rsidR="00224FC5" w:rsidRPr="00177B0F" w:rsidRDefault="00224FC5" w:rsidP="0065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655DAE">
              <w:rPr>
                <w:rFonts w:ascii="Times New Roman" w:hAnsi="Times New Roman"/>
                <w:sz w:val="24"/>
                <w:szCs w:val="24"/>
              </w:rPr>
              <w:t>przestrzegać praw pacjenta</w:t>
            </w:r>
          </w:p>
        </w:tc>
        <w:tc>
          <w:tcPr>
            <w:tcW w:w="1682" w:type="dxa"/>
          </w:tcPr>
          <w:p w:rsidR="00224FC5" w:rsidRPr="00375A80" w:rsidRDefault="00655DAE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B.U6.</w:t>
            </w:r>
          </w:p>
        </w:tc>
      </w:tr>
      <w:tr w:rsidR="00224FC5" w:rsidRPr="00375A80" w:rsidTr="00224FC5">
        <w:trPr>
          <w:gridAfter w:val="3"/>
          <w:wAfter w:w="18106" w:type="dxa"/>
          <w:trHeight w:val="255"/>
        </w:trPr>
        <w:tc>
          <w:tcPr>
            <w:tcW w:w="993" w:type="dxa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654" w:type="dxa"/>
            <w:gridSpan w:val="3"/>
          </w:tcPr>
          <w:p w:rsidR="00224FC5" w:rsidRPr="00177B0F" w:rsidRDefault="00655DAE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wykonywać czynności z zakresu ratownictwa medycznego i udzielać świadczeń zdrowotnych z zachowaniem regulacji prawnych dotyczących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wykonywania zawodu ratownika medycznego</w:t>
            </w:r>
          </w:p>
        </w:tc>
        <w:tc>
          <w:tcPr>
            <w:tcW w:w="1682" w:type="dxa"/>
          </w:tcPr>
          <w:p w:rsidR="00224FC5" w:rsidRPr="00655DAE" w:rsidRDefault="00655DAE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DAE">
              <w:rPr>
                <w:rFonts w:ascii="Times New Roman" w:hAnsi="Times New Roman"/>
                <w:sz w:val="24"/>
                <w:szCs w:val="24"/>
              </w:rPr>
              <w:lastRenderedPageBreak/>
              <w:t>B.U20.</w:t>
            </w:r>
          </w:p>
        </w:tc>
      </w:tr>
      <w:tr w:rsidR="00224FC5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224FC5" w:rsidRPr="00177B0F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224FC5" w:rsidRPr="00375A80" w:rsidTr="00224FC5">
        <w:trPr>
          <w:gridAfter w:val="3"/>
          <w:wAfter w:w="18106" w:type="dxa"/>
          <w:trHeight w:val="511"/>
        </w:trPr>
        <w:tc>
          <w:tcPr>
            <w:tcW w:w="993" w:type="dxa"/>
          </w:tcPr>
          <w:p w:rsidR="00224FC5" w:rsidRPr="00FF0A84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4E09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654" w:type="dxa"/>
            <w:gridSpan w:val="3"/>
          </w:tcPr>
          <w:p w:rsidR="00224FC5" w:rsidRPr="00177B0F" w:rsidRDefault="00224FC5" w:rsidP="00177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Przestrzega praw pacj</w:t>
            </w:r>
            <w:r w:rsidR="00EF4E09">
              <w:rPr>
                <w:rFonts w:ascii="Times New Roman" w:hAnsi="Times New Roman"/>
                <w:sz w:val="24"/>
                <w:szCs w:val="24"/>
              </w:rPr>
              <w:t>enta, zasad etyki ogólnej i zawodowej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224FC5" w:rsidRPr="00375A80" w:rsidRDefault="000B7DF9" w:rsidP="00EF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bookmarkStart w:id="0" w:name="_GoBack"/>
            <w:bookmarkEnd w:id="0"/>
            <w:r w:rsidR="00085DD7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C5" w:rsidRPr="00375A80" w:rsidTr="00240104">
        <w:trPr>
          <w:trHeight w:val="506"/>
        </w:trPr>
        <w:tc>
          <w:tcPr>
            <w:tcW w:w="5812" w:type="dxa"/>
            <w:gridSpan w:val="3"/>
          </w:tcPr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tcBorders>
              <w:top w:val="nil"/>
              <w:bottom w:val="nil"/>
            </w:tcBorders>
          </w:tcPr>
          <w:p w:rsidR="00224FC5" w:rsidRPr="00375A80" w:rsidRDefault="00224FC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</w:tcPr>
          <w:p w:rsidR="00224FC5" w:rsidRPr="00375A80" w:rsidRDefault="00224FC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C5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4FC5" w:rsidRPr="00375A80" w:rsidRDefault="00655DAE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F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4FC5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224FC5" w:rsidRPr="00375A80" w:rsidRDefault="00655DAE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4FC5" w:rsidRPr="00375A80" w:rsidRDefault="00655DAE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C5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655DAE">
              <w:rPr>
                <w:rFonts w:ascii="Times New Roman" w:hAnsi="Times New Roman"/>
                <w:sz w:val="24"/>
                <w:szCs w:val="24"/>
              </w:rPr>
              <w:t>seminariów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4FC5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testu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4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4FC5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B45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referat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4FC5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224FC5" w:rsidRPr="00375A80" w:rsidRDefault="00EF4E09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4FC5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224FC5" w:rsidRPr="00375A80" w:rsidRDefault="00224FC5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FC5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224FC5" w:rsidRPr="00375A80" w:rsidRDefault="00EF4E09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F0A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24FC5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24FC5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224FC5" w:rsidRPr="00375A80" w:rsidRDefault="00FF0A84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24FC5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224FC5" w:rsidRPr="00375A80" w:rsidRDefault="00EF4E09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4FC5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224FC5" w:rsidRPr="00375A80" w:rsidRDefault="00224FC5" w:rsidP="00225C8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FF0A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WSZOZ TWP w Łomży</w:t>
            </w:r>
          </w:p>
        </w:tc>
        <w:tc>
          <w:tcPr>
            <w:tcW w:w="4517" w:type="dxa"/>
            <w:gridSpan w:val="2"/>
          </w:tcPr>
          <w:p w:rsidR="00224FC5" w:rsidRPr="00375A80" w:rsidRDefault="00224FC5" w:rsidP="000B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224FC5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224FC5" w:rsidRPr="00375A80" w:rsidRDefault="00224FC5" w:rsidP="00E10E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1447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01.10</w:t>
            </w:r>
            <w:r w:rsidR="00066B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224FC5" w:rsidRPr="00375A80" w:rsidRDefault="00224FC5" w:rsidP="000B7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9D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62AE"/>
    <w:multiLevelType w:val="hybridMultilevel"/>
    <w:tmpl w:val="EF02A49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FF07E36"/>
    <w:multiLevelType w:val="hybridMultilevel"/>
    <w:tmpl w:val="01D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7A38"/>
    <w:multiLevelType w:val="hybridMultilevel"/>
    <w:tmpl w:val="12025014"/>
    <w:lvl w:ilvl="0" w:tplc="753CE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C3118"/>
    <w:multiLevelType w:val="hybridMultilevel"/>
    <w:tmpl w:val="33A0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D3073"/>
    <w:multiLevelType w:val="hybridMultilevel"/>
    <w:tmpl w:val="DAEE9576"/>
    <w:lvl w:ilvl="0" w:tplc="8F949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C91E1E"/>
    <w:multiLevelType w:val="hybridMultilevel"/>
    <w:tmpl w:val="4B10F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5CA"/>
    <w:multiLevelType w:val="hybridMultilevel"/>
    <w:tmpl w:val="1D1C36EE"/>
    <w:lvl w:ilvl="0" w:tplc="E9ECC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0F25CF"/>
    <w:multiLevelType w:val="hybridMultilevel"/>
    <w:tmpl w:val="B494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4CD6"/>
    <w:multiLevelType w:val="multilevel"/>
    <w:tmpl w:val="D65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D7982"/>
    <w:multiLevelType w:val="hybridMultilevel"/>
    <w:tmpl w:val="8B32A9AA"/>
    <w:lvl w:ilvl="0" w:tplc="A0905A68">
      <w:start w:val="1"/>
      <w:numFmt w:val="decimal"/>
      <w:lvlText w:val="Seminarium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13F9F"/>
    <w:multiLevelType w:val="hybridMultilevel"/>
    <w:tmpl w:val="0808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06A9D"/>
    <w:multiLevelType w:val="hybridMultilevel"/>
    <w:tmpl w:val="B2A84702"/>
    <w:lvl w:ilvl="0" w:tplc="AC6A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D4DFA"/>
    <w:multiLevelType w:val="hybridMultilevel"/>
    <w:tmpl w:val="7BBE9B72"/>
    <w:lvl w:ilvl="0" w:tplc="B75C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66B25"/>
    <w:rsid w:val="00085DD7"/>
    <w:rsid w:val="000B7DF9"/>
    <w:rsid w:val="000D00EB"/>
    <w:rsid w:val="00124535"/>
    <w:rsid w:val="001447D7"/>
    <w:rsid w:val="0017786B"/>
    <w:rsid w:val="00177B0F"/>
    <w:rsid w:val="001D12DA"/>
    <w:rsid w:val="00210889"/>
    <w:rsid w:val="00224FC5"/>
    <w:rsid w:val="00225C60"/>
    <w:rsid w:val="00225C81"/>
    <w:rsid w:val="00235C11"/>
    <w:rsid w:val="00267CDC"/>
    <w:rsid w:val="00272C4A"/>
    <w:rsid w:val="00287324"/>
    <w:rsid w:val="003020C3"/>
    <w:rsid w:val="00302609"/>
    <w:rsid w:val="00413CE4"/>
    <w:rsid w:val="004B1026"/>
    <w:rsid w:val="004D59CD"/>
    <w:rsid w:val="00502386"/>
    <w:rsid w:val="00531528"/>
    <w:rsid w:val="00576810"/>
    <w:rsid w:val="005B01FD"/>
    <w:rsid w:val="005E33A5"/>
    <w:rsid w:val="005F5056"/>
    <w:rsid w:val="00655DAE"/>
    <w:rsid w:val="00657FA5"/>
    <w:rsid w:val="006670D3"/>
    <w:rsid w:val="00670E80"/>
    <w:rsid w:val="00795720"/>
    <w:rsid w:val="007A1E1A"/>
    <w:rsid w:val="007A4C90"/>
    <w:rsid w:val="007F1438"/>
    <w:rsid w:val="00817BA2"/>
    <w:rsid w:val="008338C9"/>
    <w:rsid w:val="00845ED5"/>
    <w:rsid w:val="00935098"/>
    <w:rsid w:val="009B63C5"/>
    <w:rsid w:val="009D7D4C"/>
    <w:rsid w:val="009F005C"/>
    <w:rsid w:val="00A0720C"/>
    <w:rsid w:val="00A22095"/>
    <w:rsid w:val="00AC0819"/>
    <w:rsid w:val="00AD6075"/>
    <w:rsid w:val="00B4577D"/>
    <w:rsid w:val="00B60109"/>
    <w:rsid w:val="00B96014"/>
    <w:rsid w:val="00BA1480"/>
    <w:rsid w:val="00BE6845"/>
    <w:rsid w:val="00C13160"/>
    <w:rsid w:val="00C30A50"/>
    <w:rsid w:val="00C47A01"/>
    <w:rsid w:val="00CB4985"/>
    <w:rsid w:val="00D16A12"/>
    <w:rsid w:val="00D95F57"/>
    <w:rsid w:val="00E025D8"/>
    <w:rsid w:val="00E03692"/>
    <w:rsid w:val="00E10E5F"/>
    <w:rsid w:val="00E7680E"/>
    <w:rsid w:val="00EB73DA"/>
    <w:rsid w:val="00EF26FE"/>
    <w:rsid w:val="00EF4E09"/>
    <w:rsid w:val="00F10616"/>
    <w:rsid w:val="00F801FA"/>
    <w:rsid w:val="00F86D67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BBE2-284C-43E8-ABEF-96A489F5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2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4B1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02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020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me">
    <w:name w:val="name"/>
    <w:basedOn w:val="Domylnaczcionkaakapitu"/>
    <w:rsid w:val="003020C3"/>
  </w:style>
  <w:style w:type="character" w:customStyle="1" w:styleId="type">
    <w:name w:val="type"/>
    <w:basedOn w:val="Domylnaczcionkaakapitu"/>
    <w:rsid w:val="003020C3"/>
  </w:style>
  <w:style w:type="character" w:customStyle="1" w:styleId="scoreavg">
    <w:name w:val="scoreavg"/>
    <w:basedOn w:val="Domylnaczcionkaakapitu"/>
    <w:rsid w:val="003020C3"/>
  </w:style>
  <w:style w:type="character" w:customStyle="1" w:styleId="scorecount">
    <w:name w:val="scorecount"/>
    <w:basedOn w:val="Domylnaczcionkaakapitu"/>
    <w:rsid w:val="003020C3"/>
  </w:style>
  <w:style w:type="character" w:styleId="Hipercze">
    <w:name w:val="Hyperlink"/>
    <w:basedOn w:val="Domylnaczcionkaakapitu"/>
    <w:uiPriority w:val="99"/>
    <w:semiHidden/>
    <w:unhideWhenUsed/>
    <w:rsid w:val="003020C3"/>
    <w:rPr>
      <w:color w:val="0000FF"/>
      <w:u w:val="single"/>
    </w:rPr>
  </w:style>
  <w:style w:type="character" w:customStyle="1" w:styleId="key">
    <w:name w:val="key"/>
    <w:basedOn w:val="Domylnaczcionkaakapitu"/>
    <w:rsid w:val="003020C3"/>
  </w:style>
  <w:style w:type="character" w:customStyle="1" w:styleId="value">
    <w:name w:val="value"/>
    <w:basedOn w:val="Domylnaczcionkaakapitu"/>
    <w:rsid w:val="0030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zwl.pl/wydawca/Difin,w,670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18</cp:revision>
  <cp:lastPrinted>2020-01-10T10:33:00Z</cp:lastPrinted>
  <dcterms:created xsi:type="dcterms:W3CDTF">2016-03-31T12:28:00Z</dcterms:created>
  <dcterms:modified xsi:type="dcterms:W3CDTF">2022-03-10T22:35:00Z</dcterms:modified>
</cp:coreProperties>
</file>