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573">
              <w:rPr>
                <w:rFonts w:ascii="Verdana" w:eastAsia="Times New Roman" w:hAnsi="Verdana"/>
                <w:sz w:val="20"/>
                <w:szCs w:val="20"/>
                <w:lang w:eastAsia="pl-PL"/>
              </w:rPr>
              <w:t>Działania medyczne w warunkach terroryzmu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Moduł 5 </w:t>
            </w:r>
            <w:r w:rsidR="00531528">
              <w:rPr>
                <w:rFonts w:ascii="Times New Roman" w:hAnsi="Times New Roman"/>
                <w:sz w:val="24"/>
                <w:szCs w:val="24"/>
              </w:rPr>
              <w:t>przedmiotów do wyboru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czwarty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(10 w., 15 ćw., 25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4573">
              <w:rPr>
                <w:rFonts w:ascii="Times New Roman" w:hAnsi="Times New Roman"/>
                <w:sz w:val="24"/>
                <w:szCs w:val="24"/>
              </w:rPr>
              <w:t>Pierwsza pomoc, Kwalifikowana pierwsza pomoc</w:t>
            </w:r>
            <w:r>
              <w:rPr>
                <w:rFonts w:ascii="Times New Roman" w:hAnsi="Times New Roman"/>
                <w:sz w:val="24"/>
                <w:szCs w:val="24"/>
              </w:rPr>
              <w:t>, Podstawy medycznych czynności ratunkowych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Pr="006036EE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nauczenie organizacji pracy i właściwych zachowań ratowników medycznych w zdarzeniach terrorystycznych</w:t>
            </w:r>
          </w:p>
          <w:p w:rsidR="006036EE" w:rsidRDefault="00576810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Pr="006036E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Zapoznanie rodzajami terroryzmu, z pojęciem bioterroryzmu, klasyfikacją drobnoustrojów CDC.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Postępowanie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w sytuacji zdarzeń terrorystycznych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17786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C5ECB" w:rsidRPr="003D5605" w:rsidRDefault="00576810" w:rsidP="00AC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C5ECB">
              <w:rPr>
                <w:rFonts w:ascii="Times New Roman" w:hAnsi="Times New Roman"/>
                <w:sz w:val="24"/>
                <w:szCs w:val="24"/>
              </w:rPr>
              <w:t>6  oraz U_ 01 – U_04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będą sprawdzane podczas  zaprezentowanych   przez studentów  treści merytorycznych na określony temat – forma przekazu określona przez grupę np. prezentacja multimedialna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>pogadanka, referat, odczyt), których rezultatem ma być napisanie procedury postępowania w wybranych zagadnieniach oraz na kolokwiach   pisemnych.</w:t>
            </w:r>
          </w:p>
          <w:p w:rsidR="00576810" w:rsidRPr="00375A80" w:rsidRDefault="00AC5ECB" w:rsidP="00AC5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K_04</w:t>
            </w:r>
            <w:r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6036EE" w:rsidRPr="006036EE" w:rsidRDefault="00576810" w:rsidP="006036EE">
            <w:pPr>
              <w:pStyle w:val="Default"/>
            </w:pPr>
            <w:r w:rsidRPr="00375A80">
              <w:rPr>
                <w:b/>
              </w:rPr>
              <w:t>wykłady:</w:t>
            </w:r>
            <w:r w:rsidR="006036EE">
              <w:rPr>
                <w:sz w:val="20"/>
                <w:szCs w:val="20"/>
              </w:rPr>
              <w:t xml:space="preserve"> </w:t>
            </w:r>
            <w:r w:rsidR="006036EE" w:rsidRPr="006036EE">
              <w:t xml:space="preserve">Opracowanie lub prezentacja na zadany temat. </w:t>
            </w:r>
          </w:p>
          <w:p w:rsidR="00576810" w:rsidRPr="006036EE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036EE" w:rsidRPr="006036EE" w:rsidRDefault="00576810" w:rsidP="006036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6E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zaliczenie teoretyczne i praktyczne w postaci przedstawienia działań w symulowanych sytuacjach. 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Współczesny terroryzm islamski. </w:t>
            </w:r>
            <w:r>
              <w:rPr>
                <w:sz w:val="23"/>
                <w:szCs w:val="23"/>
              </w:rPr>
              <w:t xml:space="preserve">Islam jako religia, terroryzm jako sposób walki.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b/>
                <w:bCs/>
                <w:sz w:val="23"/>
                <w:szCs w:val="23"/>
              </w:rPr>
              <w:t xml:space="preserve">Terroryzm morski – nowe wyzwanie dla bezpieczeństwa międzynarodowego. </w:t>
            </w:r>
            <w:r>
              <w:rPr>
                <w:sz w:val="23"/>
                <w:szCs w:val="23"/>
              </w:rPr>
              <w:t xml:space="preserve">Przyczyny rozwoju współczesnego piractwa, zagrożenia generowane przez piractwo dla współczesnego ładu międzynarodowego. Terroryzm morski jako szczególnie niebezpieczna forma współczesnego terroryzmu. Rola NATO i UE.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b/>
                <w:bCs/>
                <w:sz w:val="23"/>
                <w:szCs w:val="23"/>
              </w:rPr>
              <w:t xml:space="preserve">Terroryzm powietrzny. </w:t>
            </w:r>
            <w:r>
              <w:rPr>
                <w:sz w:val="23"/>
                <w:szCs w:val="23"/>
              </w:rPr>
              <w:t xml:space="preserve">Zagrożenie lotnictwa cywilnego działaniami terrorystycznymi, procedury ochrony statków powietrznych i pasażerów. </w:t>
            </w:r>
          </w:p>
          <w:p w:rsidR="00F1238E" w:rsidRDefault="00F1238E" w:rsidP="00F123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b/>
                <w:bCs/>
                <w:sz w:val="23"/>
                <w:szCs w:val="23"/>
              </w:rPr>
              <w:t xml:space="preserve">Terroryzm przy zastosowaniu nowych technologii. </w:t>
            </w:r>
            <w:r>
              <w:rPr>
                <w:sz w:val="23"/>
                <w:szCs w:val="23"/>
              </w:rPr>
              <w:t xml:space="preserve">Proliferacja BMR. Zagrożenie działaniami terrorystycznymi prowadzonymi przy użyciu środków niekonwencjonalnych IED, terroryzm nuklearny, biologiczny i chemiczny. </w:t>
            </w:r>
          </w:p>
          <w:p w:rsidR="00F1238E" w:rsidRDefault="00F1238E" w:rsidP="00F1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</w:t>
            </w:r>
            <w:r w:rsidRPr="006B1160">
              <w:rPr>
                <w:rFonts w:ascii="Times New Roman" w:hAnsi="Times New Roman"/>
                <w:b/>
                <w:sz w:val="24"/>
                <w:szCs w:val="24"/>
              </w:rPr>
              <w:t>Bioterroryzm</w:t>
            </w:r>
          </w:p>
          <w:p w:rsidR="00F1238E" w:rsidRPr="00F1238E" w:rsidRDefault="00F1238E" w:rsidP="00F1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8E">
              <w:rPr>
                <w:rFonts w:ascii="Times New Roman" w:eastAsia="DejaVuSans" w:hAnsi="Times New Roman"/>
                <w:iCs/>
                <w:sz w:val="24"/>
                <w:szCs w:val="24"/>
              </w:rPr>
              <w:t xml:space="preserve">6. </w:t>
            </w:r>
            <w:r w:rsidRPr="006B1160">
              <w:rPr>
                <w:rFonts w:ascii="Times New Roman" w:eastAsia="DejaVuSans" w:hAnsi="Times New Roman"/>
                <w:b/>
                <w:iCs/>
                <w:sz w:val="24"/>
                <w:szCs w:val="24"/>
              </w:rPr>
              <w:t>Terroryzm bombowy</w:t>
            </w:r>
          </w:p>
          <w:p w:rsidR="00F1238E" w:rsidRPr="00375A80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F1238E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3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Ćwiczenia</w:t>
            </w:r>
            <w:r w:rsidR="00502386" w:rsidRPr="00F123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238E" w:rsidRPr="00F1238E" w:rsidRDefault="00576810" w:rsidP="00F1238E">
            <w:pPr>
              <w:pStyle w:val="Default"/>
            </w:pPr>
            <w:r w:rsidRPr="00F1238E">
              <w:t xml:space="preserve">1. </w:t>
            </w:r>
            <w:r w:rsidR="00F1238E" w:rsidRPr="00F1238E">
              <w:t xml:space="preserve">Medyczne aspekty terroryzmu, masowe skażenia i </w:t>
            </w:r>
            <w:proofErr w:type="spellStart"/>
            <w:r w:rsidR="00F1238E" w:rsidRPr="00F1238E">
              <w:t>bioterror</w:t>
            </w:r>
            <w:proofErr w:type="spellEnd"/>
            <w:r w:rsidR="00F1238E" w:rsidRPr="00F1238E">
              <w:t xml:space="preserve"> </w:t>
            </w:r>
          </w:p>
          <w:p w:rsidR="00BF173E" w:rsidRDefault="00F1238E" w:rsidP="00F1238E">
            <w:pPr>
              <w:pStyle w:val="Default"/>
            </w:pPr>
            <w:r>
              <w:t xml:space="preserve">2. </w:t>
            </w:r>
            <w:r w:rsidRPr="00F1238E">
              <w:t xml:space="preserve">Zasady prowadzenia medycznych działań ratunkowych w zdarzeniach </w:t>
            </w:r>
            <w:r w:rsidR="00BF173E">
              <w:t>terrorystycznych</w:t>
            </w:r>
          </w:p>
          <w:p w:rsidR="00F1238E" w:rsidRPr="00F1238E" w:rsidRDefault="00F1238E" w:rsidP="00F1238E">
            <w:pPr>
              <w:pStyle w:val="Default"/>
            </w:pPr>
            <w:r>
              <w:t xml:space="preserve">3. </w:t>
            </w:r>
            <w:r w:rsidRPr="00F1238E">
              <w:t>Segregacja poszkodowanych pod kątem pilności udzielania pomocy (</w:t>
            </w:r>
            <w:proofErr w:type="spellStart"/>
            <w:r w:rsidRPr="00F1238E">
              <w:t>Triage</w:t>
            </w:r>
            <w:proofErr w:type="spellEnd"/>
            <w:r w:rsidRPr="00F1238E">
              <w:t>) i etyczne as</w:t>
            </w:r>
            <w:r>
              <w:t>pekty postępowania ratowniczego.</w:t>
            </w:r>
          </w:p>
          <w:p w:rsidR="00F1238E" w:rsidRPr="00F1238E" w:rsidRDefault="00F1238E" w:rsidP="00F123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Z</w:t>
            </w:r>
            <w:r w:rsidRPr="00F1238E">
              <w:rPr>
                <w:rFonts w:ascii="Times New Roman" w:hAnsi="Times New Roman"/>
                <w:sz w:val="24"/>
                <w:szCs w:val="24"/>
              </w:rPr>
              <w:t>abiegi wykonywane na miejscu zdarzenia i podczas transportu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F1238E" w:rsidRPr="00BF173E" w:rsidRDefault="00F1238E" w:rsidP="00BF173E">
            <w:pPr>
              <w:pStyle w:val="Default"/>
              <w:numPr>
                <w:ilvl w:val="0"/>
                <w:numId w:val="4"/>
              </w:numPr>
            </w:pPr>
            <w:r w:rsidRPr="00BF173E">
              <w:t xml:space="preserve"> Guła</w:t>
            </w:r>
            <w:r w:rsidR="00BF173E">
              <w:t xml:space="preserve"> P.</w:t>
            </w:r>
            <w:r w:rsidRPr="00BF173E">
              <w:t xml:space="preserve">: Terroryzm a medycyna, </w:t>
            </w:r>
            <w:proofErr w:type="spellStart"/>
            <w:r w:rsidRPr="00BF173E">
              <w:t>ZiZ</w:t>
            </w:r>
            <w:proofErr w:type="spellEnd"/>
            <w:r w:rsidRPr="00BF173E">
              <w:t xml:space="preserve"> Kraków 2009 </w:t>
            </w:r>
          </w:p>
          <w:p w:rsidR="00F1238E" w:rsidRPr="00BF173E" w:rsidRDefault="00F1238E" w:rsidP="00F123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73E"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 w:rsidRPr="00BF173E">
              <w:rPr>
                <w:rFonts w:ascii="Times New Roman" w:hAnsi="Times New Roman"/>
                <w:sz w:val="24"/>
                <w:szCs w:val="24"/>
              </w:rPr>
              <w:t xml:space="preserve"> K., Kocik J., Szkoda M.T.:</w:t>
            </w:r>
            <w:r w:rsidR="0056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>Bioterroryzm. Zasady postępowania lekarskiego, PZWL, 2002</w:t>
            </w:r>
            <w:r w:rsidR="00BF173E" w:rsidRPr="00BF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F1238E" w:rsidRPr="00566779" w:rsidRDefault="00F1238E" w:rsidP="00F1238E">
            <w:pPr>
              <w:pStyle w:val="Default"/>
              <w:numPr>
                <w:ilvl w:val="0"/>
                <w:numId w:val="4"/>
              </w:numPr>
            </w:pPr>
            <w:r w:rsidRPr="00BF173E">
              <w:t>Pawł</w:t>
            </w:r>
            <w:r w:rsidR="00BF173E">
              <w:t>owski J. (red);</w:t>
            </w:r>
            <w:r w:rsidRPr="00BF173E">
              <w:t xml:space="preserve"> </w:t>
            </w:r>
            <w:r w:rsidRPr="00566779">
              <w:rPr>
                <w:iCs/>
              </w:rPr>
              <w:t>Terroryzm we współczesnym świecie</w:t>
            </w:r>
            <w:r w:rsidRPr="00566779">
              <w:t xml:space="preserve">. Warszawa 2001. </w:t>
            </w:r>
          </w:p>
          <w:p w:rsidR="00F1238E" w:rsidRPr="00BF173E" w:rsidRDefault="00566779" w:rsidP="00BF173E">
            <w:pPr>
              <w:pStyle w:val="Default"/>
              <w:numPr>
                <w:ilvl w:val="0"/>
                <w:numId w:val="4"/>
              </w:numPr>
            </w:pPr>
            <w:r>
              <w:t xml:space="preserve">Zimny M.: </w:t>
            </w:r>
            <w:r w:rsidR="00F1238E" w:rsidRPr="00566779">
              <w:rPr>
                <w:iCs/>
              </w:rPr>
              <w:t>Terroryzm samobójczy</w:t>
            </w:r>
            <w:r w:rsidR="00F1238E" w:rsidRPr="00566779">
              <w:t>,</w:t>
            </w:r>
            <w:r w:rsidR="00F1238E" w:rsidRPr="00BF173E">
              <w:t xml:space="preserve"> Warszawa 2006. </w:t>
            </w:r>
          </w:p>
          <w:p w:rsidR="00F1238E" w:rsidRPr="00BF173E" w:rsidRDefault="00F1238E" w:rsidP="00F1238E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BF173E" w:rsidRDefault="00576810" w:rsidP="00F1238E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BF173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F1238E" w:rsidRPr="00BF173E" w:rsidRDefault="00576810" w:rsidP="00F1238E">
            <w:pPr>
              <w:pStyle w:val="Default"/>
            </w:pPr>
            <w:r w:rsidRPr="00BF173E">
              <w:t>1.</w:t>
            </w:r>
            <w:r w:rsidR="00F1238E" w:rsidRPr="00BF173E">
              <w:t xml:space="preserve"> BBN: </w:t>
            </w:r>
            <w:r w:rsidR="00F1238E" w:rsidRPr="00BF173E">
              <w:rPr>
                <w:iCs/>
              </w:rPr>
              <w:t xml:space="preserve">Strategia obrony przed terroryzmem (opracowanie), </w:t>
            </w:r>
            <w:r w:rsidR="00F1238E" w:rsidRPr="00BF173E">
              <w:t xml:space="preserve">Warszawa 2009.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2. </w:t>
            </w:r>
            <w:r w:rsidR="00566779">
              <w:t>Hoffman B.:</w:t>
            </w:r>
            <w:r w:rsidR="00F1238E" w:rsidRPr="00BF173E">
              <w:t xml:space="preserve"> </w:t>
            </w:r>
            <w:r w:rsidR="00F1238E" w:rsidRPr="00BF173E">
              <w:rPr>
                <w:iCs/>
              </w:rPr>
              <w:t>Oblicza terroryzmu</w:t>
            </w:r>
            <w:r>
              <w:t xml:space="preserve">, Warszawa 2001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3. </w:t>
            </w:r>
            <w:proofErr w:type="spellStart"/>
            <w:r w:rsidR="00F1238E" w:rsidRPr="00BF173E">
              <w:t>Parzymies</w:t>
            </w:r>
            <w:proofErr w:type="spellEnd"/>
            <w:r w:rsidR="00F1238E" w:rsidRPr="00BF173E">
              <w:t xml:space="preserve"> A.</w:t>
            </w:r>
            <w:r w:rsidR="00566779">
              <w:t>:</w:t>
            </w:r>
            <w:r w:rsidR="00F1238E" w:rsidRPr="00BF173E">
              <w:t xml:space="preserve"> (red.), </w:t>
            </w:r>
            <w:r w:rsidR="00F1238E" w:rsidRPr="00BF173E">
              <w:rPr>
                <w:iCs/>
              </w:rPr>
              <w:t>Islam a terroryzm</w:t>
            </w:r>
            <w:r>
              <w:t xml:space="preserve">, Warszawa 2003.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4. </w:t>
            </w:r>
            <w:r w:rsidR="00566779">
              <w:t>Borucki M.:</w:t>
            </w:r>
            <w:r w:rsidR="00F1238E" w:rsidRPr="00BF173E">
              <w:t xml:space="preserve"> </w:t>
            </w:r>
            <w:r w:rsidR="00F1238E" w:rsidRPr="00BF173E">
              <w:rPr>
                <w:iCs/>
              </w:rPr>
              <w:t>Terroryzm – zło naszych czasów</w:t>
            </w:r>
            <w:r w:rsidR="00F1238E" w:rsidRPr="00BF173E">
              <w:t xml:space="preserve">, Warszawa 2002.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8212AD">
        <w:trPr>
          <w:gridAfter w:val="3"/>
          <w:wAfter w:w="18106" w:type="dxa"/>
          <w:trHeight w:val="72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31528" w:rsidRDefault="00531528" w:rsidP="008212AD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1528">
              <w:rPr>
                <w:rFonts w:ascii="Times New Roman" w:hAnsi="Times New Roman"/>
                <w:sz w:val="24"/>
                <w:szCs w:val="24"/>
              </w:rPr>
              <w:t>zna pojęcia podstawowe dotyczące zdrowia i choroby oraz zagrożenia zdrowotne współczesnych społeczeństw świata</w:t>
            </w:r>
            <w:r w:rsidR="008212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375A80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  <w:r w:rsidR="00566779">
              <w:rPr>
                <w:rFonts w:ascii="Times New Roman" w:hAnsi="Times New Roman"/>
                <w:sz w:val="24"/>
                <w:szCs w:val="24"/>
              </w:rPr>
              <w:t xml:space="preserve"> K_W22</w:t>
            </w:r>
          </w:p>
        </w:tc>
      </w:tr>
      <w:tr w:rsidR="008212AD" w:rsidRPr="00375A80" w:rsidTr="00BF173E">
        <w:trPr>
          <w:gridAfter w:val="3"/>
          <w:wAfter w:w="18106" w:type="dxa"/>
          <w:trHeight w:val="671"/>
        </w:trPr>
        <w:tc>
          <w:tcPr>
            <w:tcW w:w="1276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8212AD" w:rsidRPr="008212AD" w:rsidRDefault="008212AD" w:rsidP="008212AD">
            <w:pPr>
              <w:spacing w:after="0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</w:t>
            </w: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efiniuje podstawowe zjawiska biofizyczne i biochemiczne mające wpływ na funkcjonowanie organizmu ludzkiego</w:t>
            </w:r>
          </w:p>
          <w:p w:rsidR="008212AD" w:rsidRPr="00531528" w:rsidRDefault="008212A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</w:tr>
      <w:tr w:rsidR="00576810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Pr="0017786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sz w:val="24"/>
                <w:szCs w:val="24"/>
              </w:rPr>
              <w:t>zna zasady funkcjonowania rynku usług medycznych w Polsce oraz wybranych krajach UE</w:t>
            </w:r>
          </w:p>
        </w:tc>
        <w:tc>
          <w:tcPr>
            <w:tcW w:w="1682" w:type="dxa"/>
          </w:tcPr>
          <w:p w:rsidR="00576810" w:rsidRPr="00375A80" w:rsidRDefault="0065354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8212AD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12AD" w:rsidRPr="008212AD" w:rsidRDefault="00653546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 skutki działania substancji toksycznych na ludzi i podaje zasady postępowania w zatruciach różną drogą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</w:tr>
      <w:tr w:rsidR="008212AD" w:rsidRPr="00375A80" w:rsidTr="00653546">
        <w:trPr>
          <w:gridAfter w:val="3"/>
          <w:wAfter w:w="18106" w:type="dxa"/>
          <w:trHeight w:val="859"/>
        </w:trPr>
        <w:tc>
          <w:tcPr>
            <w:tcW w:w="1276" w:type="dxa"/>
          </w:tcPr>
          <w:p w:rsidR="008212AD" w:rsidRPr="00375A80" w:rsidRDefault="00566779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8212AD" w:rsidRPr="00653546" w:rsidRDefault="00653546" w:rsidP="00653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na zasady segregacji przedlekarskiej i udzielania pierwszej pomocy poszkodowanym w zdarzeniach </w:t>
            </w:r>
            <w:r w:rsidR="008212AD" w:rsidRPr="008212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terrorystycznych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 K_W15</w:t>
            </w:r>
          </w:p>
        </w:tc>
      </w:tr>
      <w:tr w:rsidR="008212AD" w:rsidRPr="00375A80" w:rsidTr="00240104">
        <w:trPr>
          <w:gridAfter w:val="3"/>
          <w:wAfter w:w="18106" w:type="dxa"/>
          <w:trHeight w:val="750"/>
        </w:trPr>
        <w:tc>
          <w:tcPr>
            <w:tcW w:w="1276" w:type="dxa"/>
          </w:tcPr>
          <w:p w:rsidR="008212AD" w:rsidRPr="00375A80" w:rsidRDefault="00566779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212AD" w:rsidRPr="00EA280E" w:rsidRDefault="00653546" w:rsidP="008212AD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  <w:r w:rsidR="008212AD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 zasady transportu pacjenta poszkodowanego w wypadku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K_W14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8212AD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12AD" w:rsidRPr="0017786B" w:rsidRDefault="008212AD" w:rsidP="00BF173E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177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86B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8212AD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</w:tr>
      <w:tr w:rsidR="008212AD" w:rsidRPr="00375A80" w:rsidTr="008212AD">
        <w:trPr>
          <w:gridAfter w:val="3"/>
          <w:wAfter w:w="18106" w:type="dxa"/>
          <w:trHeight w:val="600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Posiada umiejętność sprawnego przeprowadzania segregacji medycznej, dekontaminacji i transportu w przypadku zdarzenia </w:t>
            </w:r>
            <w:r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terrorystycznego</w:t>
            </w:r>
            <w:r w:rsidRPr="00BF173E">
              <w:rPr>
                <w:rFonts w:ascii="Times New Roman" w:hAnsi="Times New Roman"/>
                <w:sz w:val="24"/>
                <w:szCs w:val="24"/>
              </w:rPr>
              <w:t xml:space="preserve"> Potrafi prowadzić segregację poszkodowanych pod kątem pilności udzielania pomocy (</w:t>
            </w:r>
            <w:proofErr w:type="spellStart"/>
            <w:r w:rsidRPr="00BF173E">
              <w:rPr>
                <w:rFonts w:ascii="Times New Roman" w:hAnsi="Times New Roman"/>
                <w:sz w:val="24"/>
                <w:szCs w:val="24"/>
              </w:rPr>
              <w:t>triage</w:t>
            </w:r>
            <w:proofErr w:type="spellEnd"/>
            <w:r w:rsidRPr="00BF17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</w:tcPr>
          <w:p w:rsidR="008212AD" w:rsidRPr="00375A80" w:rsidRDefault="00653546" w:rsidP="00821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K_U07 </w:t>
            </w:r>
            <w:r w:rsidR="00AC5ECB">
              <w:rPr>
                <w:rFonts w:ascii="Times New Roman" w:hAnsi="Times New Roman"/>
                <w:sz w:val="24"/>
                <w:szCs w:val="24"/>
              </w:rPr>
              <w:t>K_U22</w:t>
            </w:r>
          </w:p>
        </w:tc>
      </w:tr>
      <w:tr w:rsidR="008212AD" w:rsidRPr="00375A80" w:rsidTr="00240104">
        <w:trPr>
          <w:gridAfter w:val="3"/>
          <w:wAfter w:w="18106" w:type="dxa"/>
          <w:trHeight w:val="287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U_04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</w:t>
            </w:r>
            <w:r w:rsid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m.</w:t>
            </w:r>
          </w:p>
        </w:tc>
        <w:tc>
          <w:tcPr>
            <w:tcW w:w="1682" w:type="dxa"/>
          </w:tcPr>
          <w:p w:rsidR="008212AD" w:rsidRPr="00375A80" w:rsidRDefault="00AC5ECB" w:rsidP="00821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K_U27</w:t>
            </w:r>
          </w:p>
        </w:tc>
      </w:tr>
      <w:tr w:rsidR="008212AD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8212AD" w:rsidRPr="00375A80" w:rsidTr="00BF173E">
        <w:trPr>
          <w:gridAfter w:val="3"/>
          <w:wAfter w:w="18106" w:type="dxa"/>
          <w:trHeight w:val="488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212AD" w:rsidRPr="00BF173E" w:rsidRDefault="00566779" w:rsidP="0082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</w:t>
            </w:r>
            <w:r w:rsidR="008212AD" w:rsidRPr="00114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est świadomy własnych ograniczeń w zakresie </w:t>
            </w:r>
            <w:r w:rsidR="00BF173E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wykonywania procedur medycznych, wie kiedy zwrócić się do ekspertów.</w:t>
            </w:r>
          </w:p>
          <w:p w:rsidR="008212AD" w:rsidRPr="00BF173E" w:rsidRDefault="008212AD" w:rsidP="008212AD">
            <w:pPr>
              <w:spacing w:after="0"/>
              <w:ind w:left="2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K_K01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3E" w:rsidRPr="00375A80" w:rsidTr="00BF173E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BF173E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F173E" w:rsidRPr="00BF173E" w:rsidRDefault="00566779" w:rsidP="00BF173E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</w:t>
            </w:r>
            <w:r w:rsidR="00BF173E" w:rsidRPr="002847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otrafi pracować w zespole na różnych stanowiskach, potrafi współpracować z innymi służbami ratowniczymi</w:t>
            </w:r>
          </w:p>
        </w:tc>
        <w:tc>
          <w:tcPr>
            <w:tcW w:w="1682" w:type="dxa"/>
          </w:tcPr>
          <w:p w:rsidR="00566779" w:rsidRPr="00375A80" w:rsidRDefault="00566779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  <w:p w:rsidR="00BF173E" w:rsidRDefault="00BF173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73E" w:rsidRPr="00375A80" w:rsidTr="00240104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BF173E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BF173E" w:rsidRPr="00566779" w:rsidRDefault="00566779" w:rsidP="00BF173E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8477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Okazuje szacunek wobec pacjenta i grup społecznych. Przestrzega tajemnicy zawodowej.</w:t>
            </w:r>
          </w:p>
        </w:tc>
        <w:tc>
          <w:tcPr>
            <w:tcW w:w="1682" w:type="dxa"/>
          </w:tcPr>
          <w:p w:rsidR="00566779" w:rsidRPr="00375A80" w:rsidRDefault="00566779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566779" w:rsidRPr="00375A80" w:rsidRDefault="00566779" w:rsidP="0056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F173E" w:rsidRDefault="00BF173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8212AD" w:rsidRPr="00502386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B9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0238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8212AD" w:rsidRPr="00375A80" w:rsidRDefault="00566779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212AD" w:rsidRPr="00375A80" w:rsidTr="00240104">
        <w:trPr>
          <w:trHeight w:val="50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2AD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12AD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12AD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2AD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8212AD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8212AD" w:rsidRPr="00375A80" w:rsidRDefault="008212AD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15.06.2015 r.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 dr Krystyna Brzozowska-Przychodzeń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6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B5C2D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17786B"/>
    <w:rsid w:val="00502386"/>
    <w:rsid w:val="00531528"/>
    <w:rsid w:val="00566779"/>
    <w:rsid w:val="00576810"/>
    <w:rsid w:val="006036EE"/>
    <w:rsid w:val="00653546"/>
    <w:rsid w:val="006B1160"/>
    <w:rsid w:val="008212AD"/>
    <w:rsid w:val="00AC5ECB"/>
    <w:rsid w:val="00BF173E"/>
    <w:rsid w:val="00C13160"/>
    <w:rsid w:val="00C47A01"/>
    <w:rsid w:val="00F1238E"/>
    <w:rsid w:val="00F6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  <w:lang/>
    </w:rPr>
  </w:style>
  <w:style w:type="paragraph" w:customStyle="1" w:styleId="Default">
    <w:name w:val="Default"/>
    <w:rsid w:val="0060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4</cp:revision>
  <dcterms:created xsi:type="dcterms:W3CDTF">2015-08-08T19:25:00Z</dcterms:created>
  <dcterms:modified xsi:type="dcterms:W3CDTF">2015-09-08T07:05:00Z</dcterms:modified>
</cp:coreProperties>
</file>