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E9" w:rsidRPr="00A65341" w:rsidRDefault="005153E9" w:rsidP="005153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341">
        <w:rPr>
          <w:rFonts w:ascii="Times New Roman" w:hAnsi="Times New Roman" w:cs="Times New Roman"/>
          <w:b/>
          <w:sz w:val="24"/>
          <w:szCs w:val="24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A65341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A65341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A65341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6534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A6534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</w:tr>
      <w:tr w:rsidR="005153E9" w:rsidRPr="00A65341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6534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A6534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5153E9" w:rsidRPr="00A65341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6534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A6534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studia </w:t>
            </w:r>
            <w:r w:rsidR="000D7518">
              <w:rPr>
                <w:rFonts w:ascii="Times New Roman" w:hAnsi="Times New Roman" w:cs="Times New Roman"/>
                <w:sz w:val="24"/>
                <w:szCs w:val="24"/>
              </w:rPr>
              <w:t>stacjonarne/</w:t>
            </w: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</w:tr>
      <w:tr w:rsidR="005153E9" w:rsidRPr="00A65341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6534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A65341" w:rsidRDefault="00A1419B" w:rsidP="00555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Kwalifikowana pierwsza pomoc</w:t>
            </w:r>
          </w:p>
        </w:tc>
      </w:tr>
      <w:tr w:rsidR="005153E9" w:rsidRPr="00A65341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A6534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A65341" w:rsidRDefault="00EF6655" w:rsidP="001562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153E9" w:rsidRPr="00A65341">
              <w:rPr>
                <w:rFonts w:ascii="Times New Roman" w:hAnsi="Times New Roman" w:cs="Times New Roman"/>
                <w:sz w:val="24"/>
                <w:szCs w:val="24"/>
              </w:rPr>
              <w:t>olski</w:t>
            </w: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53E9" w:rsidRPr="00A65341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A6534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153E9" w:rsidRPr="00A65341" w:rsidRDefault="009044BD" w:rsidP="00A1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Moduł </w:t>
            </w:r>
            <w:r w:rsidR="00A1419B" w:rsidRPr="00A653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3A96"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19B" w:rsidRPr="00A65341">
              <w:rPr>
                <w:rFonts w:ascii="Times New Roman" w:hAnsi="Times New Roman" w:cs="Times New Roman"/>
                <w:sz w:val="24"/>
                <w:szCs w:val="24"/>
              </w:rPr>
              <w:t>przygotowanie merytoryczne w zakresie treści kierunkowych</w:t>
            </w:r>
          </w:p>
        </w:tc>
      </w:tr>
      <w:tr w:rsidR="005153E9" w:rsidRPr="00A65341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A6534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A65341" w:rsidRDefault="00467058" w:rsidP="0090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pierwszy </w:t>
            </w:r>
          </w:p>
        </w:tc>
      </w:tr>
      <w:tr w:rsidR="005153E9" w:rsidRPr="00A65341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A6534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A65341" w:rsidRDefault="00564B6E" w:rsidP="00DD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drugi</w:t>
            </w:r>
          </w:p>
        </w:tc>
      </w:tr>
      <w:tr w:rsidR="005153E9" w:rsidRPr="00A65341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A6534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A65341" w:rsidRDefault="00FD739A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53E9" w:rsidRPr="00A65341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A6534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A65341" w:rsidRDefault="00FD739A" w:rsidP="00564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A1419B"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64B6E" w:rsidRPr="00A653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199E" w:rsidRPr="00A653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419B"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 w., 40</w:t>
            </w:r>
            <w:r w:rsidR="00D2199E"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0EE" w:rsidRPr="00A65341">
              <w:rPr>
                <w:rFonts w:ascii="Times New Roman" w:hAnsi="Times New Roman" w:cs="Times New Roman"/>
                <w:sz w:val="24"/>
                <w:szCs w:val="24"/>
              </w:rPr>
              <w:t>ćw</w:t>
            </w:r>
            <w:r w:rsidR="00D7275F" w:rsidRPr="00A65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, 25 p. w </w:t>
            </w:r>
            <w:r w:rsidR="00A1419B" w:rsidRPr="00A653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53E9" w:rsidRPr="00A65341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A6534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A65341" w:rsidRDefault="003D3CE8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Anatomia człowieka, </w:t>
            </w:r>
            <w:r w:rsidR="00F44F4B" w:rsidRPr="00A65341">
              <w:rPr>
                <w:rFonts w:ascii="Times New Roman" w:hAnsi="Times New Roman" w:cs="Times New Roman"/>
                <w:sz w:val="24"/>
                <w:szCs w:val="24"/>
              </w:rPr>
              <w:t>Fizjologia, Pierwsza pomoc, Podstawy medycznych czynności ratunkowych</w:t>
            </w:r>
          </w:p>
        </w:tc>
      </w:tr>
      <w:tr w:rsidR="005153E9" w:rsidRPr="00A65341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153E9" w:rsidRPr="00A65341" w:rsidRDefault="005153E9" w:rsidP="008D5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Założenia i cele kształcenia:</w:t>
            </w:r>
          </w:p>
          <w:p w:rsidR="005153E9" w:rsidRPr="00A65341" w:rsidRDefault="005153E9" w:rsidP="008D5C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b/>
                <w:sz w:val="24"/>
                <w:szCs w:val="24"/>
              </w:rPr>
              <w:t>Wykłady:</w:t>
            </w:r>
            <w:r w:rsidRPr="00A653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C110E5" w:rsidRPr="00A65341" w:rsidRDefault="00C110E5" w:rsidP="008D5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Celem przedmiotu jest zapoznanie studentów z algorytmami postępowania w przypadku poszkodowanego nieprzytomnego, zabiegami resuscytacyjnymi u dorosłych, dzieci, niemowląt,</w:t>
            </w:r>
            <w:r w:rsidR="00E606AB"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 noworodków,</w:t>
            </w: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 kobiet w ciąży, oceną poszkodowanego na miejscu zdarzenia</w:t>
            </w:r>
            <w:r w:rsidR="00E606AB"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 (w tym badanie wstępne, szczegółowe), zaopatrywania urazów oraz postępowania w innych stanach nagłych.</w:t>
            </w:r>
          </w:p>
          <w:p w:rsidR="005153E9" w:rsidRPr="00A65341" w:rsidRDefault="005153E9" w:rsidP="008D5C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b/>
                <w:sz w:val="24"/>
                <w:szCs w:val="24"/>
              </w:rPr>
              <w:t>Ćwiczenia:</w:t>
            </w:r>
          </w:p>
          <w:p w:rsidR="00E606AB" w:rsidRPr="00A65341" w:rsidRDefault="00E606AB" w:rsidP="008D5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Po zakończeniu zajęć Student powinien:</w:t>
            </w:r>
          </w:p>
          <w:p w:rsidR="00E606AB" w:rsidRPr="00A65341" w:rsidRDefault="00D2708E" w:rsidP="008D5C7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Zrozumieć istotę algorytmu zabiegów resuscytacyjnych u osób dorosłych, dzieci, niemowląt, noworodków oraz kobiet w ciąży.</w:t>
            </w:r>
          </w:p>
          <w:p w:rsidR="00D2708E" w:rsidRPr="00A65341" w:rsidRDefault="00D2708E" w:rsidP="008D5C7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Znać postępowanie w przypadku zaburzeń rytmu serca groźnych dla życia.</w:t>
            </w:r>
          </w:p>
          <w:p w:rsidR="00D2708E" w:rsidRPr="00A65341" w:rsidRDefault="00D2708E" w:rsidP="008D5C7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Znać elementy anatomii i fizjologii oraz przeprowadzić ocenę poszkodowanego na miejscu zdarzenia.</w:t>
            </w:r>
          </w:p>
          <w:p w:rsidR="00801770" w:rsidRPr="00A65341" w:rsidRDefault="00D2708E" w:rsidP="008D5C7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Pełnić rolę kierownika zespołu resuscytacyjnego (w warunkach symulacyjnych).</w:t>
            </w:r>
          </w:p>
          <w:p w:rsidR="00C91189" w:rsidRPr="00A65341" w:rsidRDefault="00801770" w:rsidP="008D5C7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 xml:space="preserve">Znać i umieć zastosować techniki utrzymania </w:t>
            </w:r>
            <w:r w:rsidR="00F8041F" w:rsidRPr="00A65341">
              <w:rPr>
                <w:rFonts w:ascii="Times New Roman" w:hAnsi="Times New Roman"/>
                <w:sz w:val="24"/>
                <w:szCs w:val="24"/>
              </w:rPr>
              <w:t>drożności dróg oddechowych.</w:t>
            </w:r>
          </w:p>
          <w:p w:rsidR="00C91189" w:rsidRPr="00A65341" w:rsidRDefault="00C91189" w:rsidP="008D5C7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Potrafić rozpoznać inne stany nagłe (objawy padaczki, cukrzycy, udaru mózgu, zawału mięśnia sercowego oraz zatrucia</w:t>
            </w:r>
            <w:r w:rsidR="00ED7EEB" w:rsidRPr="00A65341">
              <w:rPr>
                <w:rFonts w:ascii="Times New Roman" w:hAnsi="Times New Roman"/>
                <w:sz w:val="24"/>
                <w:szCs w:val="24"/>
              </w:rPr>
              <w:t>)</w:t>
            </w:r>
            <w:r w:rsidRPr="00A653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1189" w:rsidRPr="00A65341" w:rsidRDefault="00C91189" w:rsidP="008D5C7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Umieć postępować przy złamaniach kości i stawów oraz stosować materiały opatrunkowe w przypadku ran.</w:t>
            </w:r>
          </w:p>
          <w:p w:rsidR="00C91189" w:rsidRPr="00A65341" w:rsidRDefault="00C91189" w:rsidP="008D5C7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Umieć unieruchamiać poszkodowanego z urazem kręgosłupa z wykorzystaniem dostępnego sprzętu</w:t>
            </w:r>
            <w:r w:rsidR="00ED7EEB" w:rsidRPr="00A653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7EEB" w:rsidRPr="00A65341" w:rsidRDefault="00ED7EEB" w:rsidP="0099427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 xml:space="preserve">Znać procedury postępowania w przypadku urazów termicznych, chemicznych, elektrycznych </w:t>
            </w:r>
            <w:r w:rsidR="00994276" w:rsidRPr="00A65341">
              <w:rPr>
                <w:rFonts w:ascii="Times New Roman" w:hAnsi="Times New Roman"/>
                <w:sz w:val="24"/>
                <w:szCs w:val="24"/>
              </w:rPr>
              <w:br/>
            </w:r>
            <w:r w:rsidRPr="00A65341">
              <w:rPr>
                <w:rFonts w:ascii="Times New Roman" w:hAnsi="Times New Roman"/>
                <w:sz w:val="24"/>
                <w:szCs w:val="24"/>
              </w:rPr>
              <w:t>i odmrożeniach.</w:t>
            </w:r>
          </w:p>
          <w:p w:rsidR="00ED7EEB" w:rsidRPr="00A65341" w:rsidRDefault="00ED7EEB" w:rsidP="008D5C7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Umieć samodzielnie korzystać z literatury fachowej.</w:t>
            </w:r>
          </w:p>
          <w:p w:rsidR="00F8041F" w:rsidRPr="00A65341" w:rsidRDefault="00F8041F" w:rsidP="00F80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A65341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A65341" w:rsidRDefault="005153E9" w:rsidP="003D3C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b/>
                <w:sz w:val="24"/>
                <w:szCs w:val="24"/>
              </w:rPr>
              <w:t>Sposoby weryfikacji efektów kształcenia osiąganych przez studenta:</w:t>
            </w:r>
          </w:p>
          <w:p w:rsidR="005153E9" w:rsidRPr="00A65341" w:rsidRDefault="008A123B" w:rsidP="003D3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Efekty: W_01 – W_</w:t>
            </w:r>
            <w:r w:rsidR="0065261A" w:rsidRPr="00A65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  oraz U_ 01 – U_</w:t>
            </w:r>
            <w:r w:rsidR="00F44F4B"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5153E9" w:rsidRPr="00A653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95BCE"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będą sprawdzane </w:t>
            </w:r>
            <w:r w:rsidR="00A65341" w:rsidRPr="00A65341">
              <w:rPr>
                <w:rFonts w:ascii="Times New Roman" w:hAnsi="Times New Roman" w:cs="Times New Roman"/>
                <w:sz w:val="24"/>
                <w:szCs w:val="24"/>
              </w:rPr>
              <w:t>w trakcie ćwi</w:t>
            </w:r>
            <w:r w:rsidR="00A65341">
              <w:rPr>
                <w:rFonts w:ascii="Times New Roman" w:hAnsi="Times New Roman" w:cs="Times New Roman"/>
                <w:sz w:val="24"/>
                <w:szCs w:val="24"/>
              </w:rPr>
              <w:t xml:space="preserve">czeń na fantomach dydaktycznych, </w:t>
            </w:r>
            <w:r w:rsidR="00F95BCE" w:rsidRPr="00A65341">
              <w:rPr>
                <w:rFonts w:ascii="Times New Roman" w:hAnsi="Times New Roman" w:cs="Times New Roman"/>
                <w:sz w:val="24"/>
                <w:szCs w:val="24"/>
              </w:rPr>
              <w:t>na kolokwiach pisemnych i egzaminie</w:t>
            </w:r>
            <w:r w:rsidR="0065261A" w:rsidRPr="00A65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BCE"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3E9" w:rsidRPr="00A65341" w:rsidRDefault="0065261A" w:rsidP="003D3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Efekty: K_01 -</w:t>
            </w:r>
            <w:r w:rsidR="008A123B"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85B"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 K_05</w:t>
            </w: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 będą sprawdzane w trakcie ćwiczeń na fantomach dydaktycznych.</w:t>
            </w:r>
          </w:p>
        </w:tc>
      </w:tr>
      <w:tr w:rsidR="005153E9" w:rsidRPr="00A65341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A65341" w:rsidRDefault="0065261A" w:rsidP="003D3C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b/>
                <w:sz w:val="24"/>
                <w:szCs w:val="24"/>
              </w:rPr>
              <w:t>Forma  i warunki zaliczenia</w:t>
            </w:r>
            <w:r w:rsidR="005153E9" w:rsidRPr="00A653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44F4B" w:rsidRPr="00A65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1419B" w:rsidRPr="00A65341">
              <w:rPr>
                <w:rFonts w:ascii="Times New Roman" w:hAnsi="Times New Roman" w:cs="Times New Roman"/>
                <w:b/>
                <w:sz w:val="24"/>
                <w:szCs w:val="24"/>
              </w:rPr>
              <w:t>egzamin</w:t>
            </w:r>
          </w:p>
          <w:p w:rsidR="005153E9" w:rsidRPr="00A65341" w:rsidRDefault="005153E9" w:rsidP="003D3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b/>
                <w:sz w:val="24"/>
                <w:szCs w:val="24"/>
              </w:rPr>
              <w:t>ćwiczenia</w:t>
            </w: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95BCE"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uczestnictwo studenta na ćwiczeniach, aktywność oceniana na bieżąco, sprawozdania </w:t>
            </w:r>
            <w:r w:rsidR="004C5E00" w:rsidRPr="00A653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5BCE" w:rsidRPr="00A65341">
              <w:rPr>
                <w:rFonts w:ascii="Times New Roman" w:hAnsi="Times New Roman" w:cs="Times New Roman"/>
                <w:sz w:val="24"/>
                <w:szCs w:val="24"/>
              </w:rPr>
              <w:t>z ćwiczeń. Wymagana jest obecność na zajęciach – dopus</w:t>
            </w:r>
            <w:r w:rsidR="00F44F4B"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zczalne są dwie nieobecności </w:t>
            </w:r>
            <w:r w:rsidR="00F95BCE"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usprawiedliwione (materiał realizowany na tych zajęciach należy zaliczyć), następna skutkuje </w:t>
            </w:r>
            <w:r w:rsidR="00F95BCE" w:rsidRPr="00A65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obniżeniem oceny. </w:t>
            </w:r>
          </w:p>
          <w:p w:rsidR="005153E9" w:rsidRPr="00A65341" w:rsidRDefault="005153E9" w:rsidP="003D3C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b/>
                <w:sz w:val="24"/>
                <w:szCs w:val="24"/>
              </w:rPr>
              <w:t>wykłady:</w:t>
            </w:r>
            <w:r w:rsidR="00F95BCE" w:rsidRPr="00A653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95BCE" w:rsidRPr="00A65341">
              <w:rPr>
                <w:rFonts w:ascii="Times New Roman" w:hAnsi="Times New Roman" w:cs="Times New Roman"/>
                <w:sz w:val="24"/>
                <w:szCs w:val="24"/>
              </w:rPr>
              <w:t>egzamin. Warunkiem przystąpienia do egzaminu jest zaliczenie ćwiczeń. Egzamin odbywa się w formie 30 pytań testowych. Na napisanie odpowiedzi studenci mają 30 minut. Taka sama formuła egzaminu dotyczy I jak i II terminu.</w:t>
            </w:r>
          </w:p>
        </w:tc>
      </w:tr>
      <w:tr w:rsidR="005153E9" w:rsidRPr="00A65341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Pr="00A6534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Treści programowe</w:t>
            </w: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3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153E9" w:rsidRPr="00A6534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wykłady;</w:t>
            </w:r>
          </w:p>
          <w:p w:rsidR="005153E9" w:rsidRPr="00A65341" w:rsidRDefault="00F35646" w:rsidP="003D3C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Rozpoznawanie stanów nagłego zagrożenia zdrowotnego.</w:t>
            </w:r>
          </w:p>
          <w:p w:rsidR="00F35646" w:rsidRPr="00A65341" w:rsidRDefault="00F35646" w:rsidP="003D3C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Ocena podstawowych funkcji życiowych człowieka w stanie nagłego zagrożenia zdrowotnego.</w:t>
            </w:r>
          </w:p>
          <w:p w:rsidR="00F35646" w:rsidRPr="00A65341" w:rsidRDefault="00F35646" w:rsidP="003D3C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Przyczyny zatrzymania krążenia.</w:t>
            </w:r>
          </w:p>
          <w:p w:rsidR="00F35646" w:rsidRPr="00A65341" w:rsidRDefault="00F35646" w:rsidP="003D3C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Przywrócenie, podtrzymanie i stabilizacja podstawowych funkcji życiowych.</w:t>
            </w:r>
          </w:p>
          <w:p w:rsidR="00CB4848" w:rsidRPr="00A65341" w:rsidRDefault="00CB4848" w:rsidP="003D3C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Wywiad i badanie przedmiotowe pacjenta.</w:t>
            </w:r>
          </w:p>
          <w:p w:rsidR="00A81B3A" w:rsidRPr="00A65341" w:rsidRDefault="00A81B3A" w:rsidP="003D3C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Niewydolność oddechowa i sposoby zabezpieczenia dróg oddechowych.</w:t>
            </w:r>
          </w:p>
          <w:p w:rsidR="009571AE" w:rsidRPr="00A65341" w:rsidRDefault="009571AE" w:rsidP="003D3C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Postępowanie z pacjentem urazowym, unieruchamianie złamań, stabilizacja kręgosłupa, zabezpieczenie ran.</w:t>
            </w:r>
          </w:p>
          <w:p w:rsidR="00CB4848" w:rsidRPr="00A65341" w:rsidRDefault="00630F5E" w:rsidP="003D3C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 xml:space="preserve">Zasady </w:t>
            </w:r>
            <w:r w:rsidR="00CB4848" w:rsidRPr="00A65341">
              <w:rPr>
                <w:rFonts w:ascii="Times New Roman" w:hAnsi="Times New Roman"/>
                <w:sz w:val="24"/>
                <w:szCs w:val="24"/>
              </w:rPr>
              <w:t xml:space="preserve">bezpiecznej </w:t>
            </w:r>
            <w:r w:rsidRPr="00A65341">
              <w:rPr>
                <w:rFonts w:ascii="Times New Roman" w:hAnsi="Times New Roman"/>
                <w:sz w:val="24"/>
                <w:szCs w:val="24"/>
              </w:rPr>
              <w:t xml:space="preserve">defibrylacji pacjenta przy użyciu Automatycznego </w:t>
            </w:r>
            <w:r w:rsidR="00C26FDE" w:rsidRPr="00A65341">
              <w:rPr>
                <w:rFonts w:ascii="Times New Roman" w:hAnsi="Times New Roman"/>
                <w:sz w:val="24"/>
                <w:szCs w:val="24"/>
              </w:rPr>
              <w:t>Defibrylatora Zewnętrznego (AED)</w:t>
            </w:r>
            <w:r w:rsidR="00CB4848" w:rsidRPr="00A653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4848" w:rsidRPr="00A65341" w:rsidRDefault="00CB4848" w:rsidP="003D3C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Zdarzenia masowe i katastrofy, ewakuacja, segregacja, dekontaminacja.</w:t>
            </w:r>
          </w:p>
          <w:p w:rsidR="00F35646" w:rsidRPr="00A65341" w:rsidRDefault="00CB4848" w:rsidP="003D3C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 xml:space="preserve">Zasady transportu chorych. </w:t>
            </w:r>
            <w:r w:rsidR="00F35646" w:rsidRPr="00A653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53E9" w:rsidRPr="00A6534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ćwiczenia: </w:t>
            </w:r>
          </w:p>
          <w:p w:rsidR="0076735D" w:rsidRPr="00A65341" w:rsidRDefault="00CB4848" w:rsidP="003D3C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Przygotowanie studenta do samodzielnej oceny stanu ogólnego pacjenta</w:t>
            </w:r>
            <w:r w:rsidR="0076735D" w:rsidRPr="00A653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735D" w:rsidRPr="00A65341" w:rsidRDefault="0076735D" w:rsidP="003D3C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Ocena podstawowych parametrów życiowych ( BLS)</w:t>
            </w:r>
          </w:p>
          <w:p w:rsidR="0076735D" w:rsidRPr="00A65341" w:rsidRDefault="0076735D" w:rsidP="003D3C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Przeprowadzenie RKO.</w:t>
            </w:r>
          </w:p>
          <w:p w:rsidR="0087206E" w:rsidRPr="00A65341" w:rsidRDefault="0087206E" w:rsidP="003D3C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Wykonanie defibrylacji wg. wskazań.</w:t>
            </w:r>
          </w:p>
          <w:p w:rsidR="0076735D" w:rsidRPr="00A65341" w:rsidRDefault="0076735D" w:rsidP="003D3C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Przywrócenie i stabilizacja funkcji życiowych.</w:t>
            </w:r>
          </w:p>
          <w:p w:rsidR="0076735D" w:rsidRPr="00A65341" w:rsidRDefault="0076735D" w:rsidP="003D3C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Badanie urazowe.</w:t>
            </w:r>
          </w:p>
          <w:p w:rsidR="0076735D" w:rsidRPr="00A65341" w:rsidRDefault="0076735D" w:rsidP="003D3C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 xml:space="preserve">Unieruchamianie złamań, unieruchamianie na desce ortopedycznej, stabilizacja odcinka szyjnego kręgosłupa, stosowanie kamizelki KED, szyny </w:t>
            </w:r>
            <w:r w:rsidR="0087206E" w:rsidRPr="00A65341">
              <w:rPr>
                <w:rFonts w:ascii="Times New Roman" w:hAnsi="Times New Roman"/>
                <w:sz w:val="24"/>
                <w:szCs w:val="24"/>
              </w:rPr>
              <w:t>ortopedyczne.</w:t>
            </w:r>
          </w:p>
          <w:p w:rsidR="0087206E" w:rsidRPr="00A65341" w:rsidRDefault="0087206E" w:rsidP="003D3C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Zakładanie opatrunków, zasady tamowania krwotoków, zaopatrywanie ran, postępowanie z ciałem obcym.</w:t>
            </w:r>
          </w:p>
          <w:p w:rsidR="0087206E" w:rsidRPr="00A65341" w:rsidRDefault="0087206E" w:rsidP="003D3C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Udrażnianie dróg oddechowych.</w:t>
            </w:r>
          </w:p>
          <w:p w:rsidR="0087206E" w:rsidRPr="00A65341" w:rsidRDefault="0087206E" w:rsidP="003D3C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Ochrona termiczna pacjenta, postępowanie przy oparzeniach, odmrożeniach</w:t>
            </w:r>
          </w:p>
          <w:p w:rsidR="0087206E" w:rsidRPr="00A65341" w:rsidRDefault="0076735D" w:rsidP="003D3C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Wykonanie TR</w:t>
            </w:r>
            <w:r w:rsidR="0087206E" w:rsidRPr="00A65341">
              <w:rPr>
                <w:rFonts w:ascii="Times New Roman" w:hAnsi="Times New Roman"/>
                <w:sz w:val="24"/>
                <w:szCs w:val="24"/>
              </w:rPr>
              <w:t>IAGE, organizacja punktów medycznych, zasady transportu chorych.</w:t>
            </w:r>
          </w:p>
          <w:p w:rsidR="005153E9" w:rsidRPr="00A65341" w:rsidRDefault="0076735D" w:rsidP="0087206E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153E9" w:rsidRPr="00A6534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A65341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A6534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b/>
                <w:sz w:val="24"/>
                <w:szCs w:val="24"/>
              </w:rPr>
              <w:t>Literatura podstawowa:</w:t>
            </w:r>
          </w:p>
          <w:p w:rsidR="00B377B1" w:rsidRPr="00A65341" w:rsidRDefault="00A91583" w:rsidP="0099427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Wytyczne R</w:t>
            </w:r>
            <w:r w:rsidR="00994276" w:rsidRPr="00A65341">
              <w:rPr>
                <w:rFonts w:ascii="Times New Roman" w:hAnsi="Times New Roman"/>
                <w:sz w:val="24"/>
                <w:szCs w:val="24"/>
              </w:rPr>
              <w:t>esuscytacji 2010 – Kraków 2010.</w:t>
            </w:r>
          </w:p>
          <w:p w:rsidR="005153E9" w:rsidRPr="00A65341" w:rsidRDefault="00A72BA5" w:rsidP="0099427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ITLS Ratownictwo przedszpitalne w urazach – Medyc</w:t>
            </w:r>
            <w:r w:rsidR="00994276" w:rsidRPr="00A65341">
              <w:rPr>
                <w:rFonts w:ascii="Times New Roman" w:hAnsi="Times New Roman"/>
                <w:sz w:val="24"/>
                <w:szCs w:val="24"/>
              </w:rPr>
              <w:t>yna Praktyczna Kraków 2009.</w:t>
            </w:r>
          </w:p>
          <w:p w:rsidR="005153E9" w:rsidRPr="00A6534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Literatura uzupełniająca:  </w:t>
            </w:r>
          </w:p>
          <w:p w:rsidR="00994276" w:rsidRPr="00A65341" w:rsidRDefault="00994276" w:rsidP="0099427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Specjalistyczne Zabiegi Resuscytacyjne – Podręcznik do kursu ,, Specjalistyczne zabiegi resuscytacyjne u osób dorosłych ‘’ Kraków 2007 r.</w:t>
            </w:r>
          </w:p>
          <w:p w:rsidR="00994276" w:rsidRPr="00A65341" w:rsidRDefault="00994276" w:rsidP="0099427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 xml:space="preserve">Podręcznik pod red. Juliusza </w:t>
            </w:r>
            <w:proofErr w:type="spellStart"/>
            <w:r w:rsidRPr="00A65341">
              <w:rPr>
                <w:rFonts w:ascii="Times New Roman" w:hAnsi="Times New Roman"/>
                <w:sz w:val="24"/>
                <w:szCs w:val="24"/>
              </w:rPr>
              <w:t>Jakubaszki</w:t>
            </w:r>
            <w:proofErr w:type="spellEnd"/>
            <w:r w:rsidRPr="00A65341">
              <w:rPr>
                <w:rFonts w:ascii="Times New Roman" w:hAnsi="Times New Roman"/>
                <w:sz w:val="24"/>
                <w:szCs w:val="24"/>
              </w:rPr>
              <w:t xml:space="preserve"> Ratownik Medyczny; Wydawnictwo Medyczne Górnicki, Wrocław 2007 (wydanie drugie) podręcznik zalecany przez Polskie Towarzystwo Medycyny Ratunkowe.</w:t>
            </w:r>
          </w:p>
          <w:p w:rsidR="00994276" w:rsidRPr="00A65341" w:rsidRDefault="00994276" w:rsidP="0099427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 xml:space="preserve">Jana </w:t>
            </w:r>
            <w:proofErr w:type="spellStart"/>
            <w:r w:rsidRPr="00A65341">
              <w:rPr>
                <w:rFonts w:ascii="Times New Roman" w:hAnsi="Times New Roman"/>
                <w:sz w:val="24"/>
                <w:szCs w:val="24"/>
              </w:rPr>
              <w:t>Ciećkiewicz</w:t>
            </w:r>
            <w:proofErr w:type="spellEnd"/>
            <w:r w:rsidRPr="00A65341">
              <w:rPr>
                <w:rFonts w:ascii="Times New Roman" w:hAnsi="Times New Roman"/>
                <w:sz w:val="24"/>
                <w:szCs w:val="24"/>
              </w:rPr>
              <w:t>. Ratownictwo medyczne w wypadkach masowych,  Górnicki Wydawnictwo Medyczne, Wrocław 2005.</w:t>
            </w:r>
          </w:p>
          <w:p w:rsidR="00994276" w:rsidRPr="00A65341" w:rsidRDefault="00994276" w:rsidP="0099427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Pierwsza pomoc i resuscytacja krążeniowo-oddechowa; podrę</w:t>
            </w:r>
            <w:r w:rsidR="004C5E00" w:rsidRPr="00A65341">
              <w:rPr>
                <w:rFonts w:ascii="Times New Roman" w:hAnsi="Times New Roman"/>
                <w:sz w:val="24"/>
                <w:szCs w:val="24"/>
              </w:rPr>
              <w:t>cznik dla studentów pod redakcją</w:t>
            </w:r>
            <w:r w:rsidRPr="00A653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E00" w:rsidRPr="00A65341">
              <w:rPr>
                <w:rFonts w:ascii="Times New Roman" w:hAnsi="Times New Roman"/>
                <w:sz w:val="24"/>
                <w:szCs w:val="24"/>
              </w:rPr>
              <w:br/>
            </w:r>
            <w:r w:rsidRPr="00A65341">
              <w:rPr>
                <w:rFonts w:ascii="Times New Roman" w:hAnsi="Times New Roman"/>
                <w:sz w:val="24"/>
                <w:szCs w:val="24"/>
              </w:rPr>
              <w:t>prof. dr hab. med. Janusza Andresa; Wydawca Polska Rada Resuscytacji, Kraków 2011.</w:t>
            </w:r>
          </w:p>
          <w:p w:rsidR="005153E9" w:rsidRPr="00A65341" w:rsidRDefault="00994276" w:rsidP="00994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153E9" w:rsidRPr="00A65341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A6534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5153E9" w:rsidRPr="00A65341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153E9" w:rsidRPr="00A6534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Symbol efektu kierunkowego</w:t>
            </w:r>
          </w:p>
        </w:tc>
      </w:tr>
      <w:tr w:rsidR="005153E9" w:rsidRPr="00A65341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A6534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A65341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A6534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2" w:rsidRPr="00A65341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46842" w:rsidRPr="00A65341" w:rsidRDefault="006D270D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W_01</w:t>
            </w:r>
          </w:p>
        </w:tc>
        <w:tc>
          <w:tcPr>
            <w:tcW w:w="7371" w:type="dxa"/>
            <w:gridSpan w:val="3"/>
          </w:tcPr>
          <w:p w:rsidR="00546842" w:rsidRPr="00A65341" w:rsidRDefault="00546842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określa wartości prawidłowe parametrów życiowych oraz normy podstawowych badań laboratoryjnych</w:t>
            </w:r>
          </w:p>
        </w:tc>
        <w:tc>
          <w:tcPr>
            <w:tcW w:w="1682" w:type="dxa"/>
          </w:tcPr>
          <w:p w:rsidR="00546842" w:rsidRPr="00A65341" w:rsidRDefault="006D270D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K_W01</w:t>
            </w:r>
          </w:p>
        </w:tc>
      </w:tr>
      <w:tr w:rsidR="00546842" w:rsidRPr="00A65341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546842" w:rsidRPr="00A65341" w:rsidRDefault="00546842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określa wskazania i metody udrażniania górnych dróg oddechowych, zasadność podjęcia tlenoterapii biernej i czynnej</w:t>
            </w:r>
          </w:p>
        </w:tc>
        <w:tc>
          <w:tcPr>
            <w:tcW w:w="1682" w:type="dxa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K_W03</w:t>
            </w:r>
            <w:r w:rsidR="00070EC2"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  K_W06</w:t>
            </w:r>
          </w:p>
        </w:tc>
      </w:tr>
      <w:tr w:rsidR="00546842" w:rsidRPr="00A65341" w:rsidTr="003A17C4">
        <w:trPr>
          <w:gridAfter w:val="3"/>
          <w:wAfter w:w="18106" w:type="dxa"/>
          <w:trHeight w:val="425"/>
        </w:trPr>
        <w:tc>
          <w:tcPr>
            <w:tcW w:w="1276" w:type="dxa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546842" w:rsidRPr="00A65341" w:rsidRDefault="00546842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określa algorytm wykonywania podstawowych i zaawansowanych zabiegów resuscytacyjnych u osób w różnym wieku oraz w stanach zagrożenia życia</w:t>
            </w:r>
          </w:p>
        </w:tc>
        <w:tc>
          <w:tcPr>
            <w:tcW w:w="1682" w:type="dxa"/>
          </w:tcPr>
          <w:p w:rsidR="00546842" w:rsidRPr="00A65341" w:rsidRDefault="00070EC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K_W08</w:t>
            </w:r>
          </w:p>
        </w:tc>
      </w:tr>
      <w:tr w:rsidR="00546842" w:rsidRPr="00A65341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546842" w:rsidRPr="00A65341" w:rsidRDefault="00546842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zna podstawowy sprzęt i aparaturę specjalistyczną stosowaną w ratownictwie medycznym, przeznaczenie, możliwości wykorzystania i zasady użycia</w:t>
            </w:r>
          </w:p>
        </w:tc>
        <w:tc>
          <w:tcPr>
            <w:tcW w:w="1682" w:type="dxa"/>
          </w:tcPr>
          <w:p w:rsidR="00546842" w:rsidRPr="00A65341" w:rsidRDefault="00983B7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</w:p>
        </w:tc>
      </w:tr>
      <w:tr w:rsidR="00546842" w:rsidRPr="00A65341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W_05</w:t>
            </w:r>
          </w:p>
        </w:tc>
        <w:tc>
          <w:tcPr>
            <w:tcW w:w="7371" w:type="dxa"/>
            <w:gridSpan w:val="3"/>
          </w:tcPr>
          <w:p w:rsidR="00546842" w:rsidRPr="00A65341" w:rsidRDefault="00546842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określa pojęcia; wypadku, wypadku masowego i katastrofy</w:t>
            </w:r>
          </w:p>
        </w:tc>
        <w:tc>
          <w:tcPr>
            <w:tcW w:w="1682" w:type="dxa"/>
          </w:tcPr>
          <w:p w:rsidR="00546842" w:rsidRPr="00A65341" w:rsidRDefault="00983B7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K_W1</w:t>
            </w:r>
            <w:r w:rsidR="00546842" w:rsidRPr="00A653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6842" w:rsidRPr="00A65341" w:rsidTr="003A17C4">
        <w:trPr>
          <w:gridAfter w:val="3"/>
          <w:wAfter w:w="18106" w:type="dxa"/>
          <w:trHeight w:val="351"/>
        </w:trPr>
        <w:tc>
          <w:tcPr>
            <w:tcW w:w="1276" w:type="dxa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W_06</w:t>
            </w:r>
          </w:p>
        </w:tc>
        <w:tc>
          <w:tcPr>
            <w:tcW w:w="7371" w:type="dxa"/>
            <w:gridSpan w:val="3"/>
          </w:tcPr>
          <w:p w:rsidR="00546842" w:rsidRPr="00A65341" w:rsidRDefault="00546842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charakteryzuje zasady segregacji,  wyznaczania stref bezpieczeństwa na miejscu zdarzenia, zagrożenia związane z transportem i ruchem drogowym</w:t>
            </w:r>
          </w:p>
        </w:tc>
        <w:tc>
          <w:tcPr>
            <w:tcW w:w="1682" w:type="dxa"/>
          </w:tcPr>
          <w:p w:rsidR="00546842" w:rsidRPr="00A65341" w:rsidRDefault="00983B7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K_W15</w:t>
            </w:r>
          </w:p>
        </w:tc>
      </w:tr>
      <w:tr w:rsidR="00546842" w:rsidRPr="00A65341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W_07</w:t>
            </w:r>
          </w:p>
        </w:tc>
        <w:tc>
          <w:tcPr>
            <w:tcW w:w="7371" w:type="dxa"/>
            <w:gridSpan w:val="3"/>
          </w:tcPr>
          <w:p w:rsidR="00546842" w:rsidRPr="00A65341" w:rsidRDefault="00546842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Zna zasady udzielania pomocy w zadławieniu, zachłyśnięciu, powieszeniu.</w:t>
            </w:r>
          </w:p>
        </w:tc>
        <w:tc>
          <w:tcPr>
            <w:tcW w:w="1682" w:type="dxa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K_W04</w:t>
            </w:r>
          </w:p>
        </w:tc>
      </w:tr>
      <w:tr w:rsidR="00546842" w:rsidRPr="00A65341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W_08</w:t>
            </w:r>
          </w:p>
        </w:tc>
        <w:tc>
          <w:tcPr>
            <w:tcW w:w="7371" w:type="dxa"/>
            <w:gridSpan w:val="3"/>
          </w:tcPr>
          <w:p w:rsidR="00546842" w:rsidRPr="00A65341" w:rsidRDefault="00546842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Zna zasady postępowania w przypadku zdarzeń masowych i katastrof.</w:t>
            </w:r>
          </w:p>
        </w:tc>
        <w:tc>
          <w:tcPr>
            <w:tcW w:w="1682" w:type="dxa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K_W03</w:t>
            </w:r>
          </w:p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K_W04</w:t>
            </w:r>
          </w:p>
        </w:tc>
      </w:tr>
      <w:tr w:rsidR="00546842" w:rsidRPr="00A65341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W_09</w:t>
            </w:r>
          </w:p>
        </w:tc>
        <w:tc>
          <w:tcPr>
            <w:tcW w:w="7371" w:type="dxa"/>
            <w:gridSpan w:val="3"/>
          </w:tcPr>
          <w:p w:rsidR="00546842" w:rsidRPr="00A65341" w:rsidRDefault="00546842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Potrafi przeprowadzić </w:t>
            </w:r>
            <w:proofErr w:type="spellStart"/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Triage</w:t>
            </w:r>
            <w:proofErr w:type="spellEnd"/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546842" w:rsidRPr="00A65341" w:rsidRDefault="00983B72" w:rsidP="009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K_W14</w:t>
            </w:r>
          </w:p>
        </w:tc>
      </w:tr>
      <w:tr w:rsidR="00546842" w:rsidRPr="00A65341" w:rsidTr="003A17C4">
        <w:trPr>
          <w:gridAfter w:val="3"/>
          <w:wAfter w:w="18106" w:type="dxa"/>
          <w:trHeight w:val="312"/>
        </w:trPr>
        <w:tc>
          <w:tcPr>
            <w:tcW w:w="1276" w:type="dxa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W_10</w:t>
            </w:r>
          </w:p>
        </w:tc>
        <w:tc>
          <w:tcPr>
            <w:tcW w:w="7371" w:type="dxa"/>
            <w:gridSpan w:val="3"/>
          </w:tcPr>
          <w:p w:rsidR="00546842" w:rsidRPr="00A65341" w:rsidRDefault="00546842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Zna zasady stosowania automatycznych defibrylatorów (AED).</w:t>
            </w:r>
          </w:p>
        </w:tc>
        <w:tc>
          <w:tcPr>
            <w:tcW w:w="1682" w:type="dxa"/>
          </w:tcPr>
          <w:p w:rsidR="00546842" w:rsidRPr="00A65341" w:rsidRDefault="00DF0C2C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  <w:r w:rsidR="00983B72"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K_W14</w:t>
            </w:r>
          </w:p>
        </w:tc>
      </w:tr>
      <w:tr w:rsidR="00546842" w:rsidRPr="00A65341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546842" w:rsidRPr="00A65341" w:rsidTr="00546842">
        <w:trPr>
          <w:gridAfter w:val="3"/>
          <w:wAfter w:w="18106" w:type="dxa"/>
          <w:trHeight w:val="527"/>
        </w:trPr>
        <w:tc>
          <w:tcPr>
            <w:tcW w:w="1276" w:type="dxa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546842" w:rsidRPr="00A65341" w:rsidRDefault="00546842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Umie rozpoznawać stany bezpośredniego zagrożenia życia – zatrzymanie krążenia, niewydolność oddechowa, stany nieprzytomności.</w:t>
            </w:r>
          </w:p>
        </w:tc>
        <w:tc>
          <w:tcPr>
            <w:tcW w:w="1682" w:type="dxa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  <w:p w:rsidR="00546842" w:rsidRPr="00A65341" w:rsidRDefault="00546842" w:rsidP="0054684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46842" w:rsidRPr="00A65341" w:rsidTr="00546842">
        <w:trPr>
          <w:gridAfter w:val="3"/>
          <w:wAfter w:w="18106" w:type="dxa"/>
          <w:trHeight w:val="555"/>
        </w:trPr>
        <w:tc>
          <w:tcPr>
            <w:tcW w:w="1276" w:type="dxa"/>
          </w:tcPr>
          <w:p w:rsidR="00546842" w:rsidRPr="00A65341" w:rsidRDefault="00BD7BD8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546842" w:rsidRPr="00A65341" w:rsidRDefault="00546842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modyfikuje postępowanie ratunkowe na miejscu zdarzenia w zależności od rodzaju zagrożenia.</w:t>
            </w:r>
          </w:p>
        </w:tc>
        <w:tc>
          <w:tcPr>
            <w:tcW w:w="1682" w:type="dxa"/>
          </w:tcPr>
          <w:p w:rsidR="00DF0C2C" w:rsidRPr="00A65341" w:rsidRDefault="00DF0C2C" w:rsidP="00DF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K_U04</w:t>
            </w:r>
          </w:p>
          <w:p w:rsidR="00546842" w:rsidRPr="00A65341" w:rsidRDefault="00546842" w:rsidP="0054684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46842" w:rsidRPr="00A65341" w:rsidRDefault="00546842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2" w:rsidRPr="00A65341" w:rsidTr="00BD7BD8">
        <w:trPr>
          <w:gridAfter w:val="3"/>
          <w:wAfter w:w="18106" w:type="dxa"/>
          <w:trHeight w:val="240"/>
        </w:trPr>
        <w:tc>
          <w:tcPr>
            <w:tcW w:w="1276" w:type="dxa"/>
          </w:tcPr>
          <w:p w:rsidR="00546842" w:rsidRPr="00A65341" w:rsidRDefault="00BD7BD8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546842" w:rsidRPr="00A65341" w:rsidRDefault="00546842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wykonuje badanie poszkodowanego wg ITLS</w:t>
            </w:r>
          </w:p>
        </w:tc>
        <w:tc>
          <w:tcPr>
            <w:tcW w:w="1682" w:type="dxa"/>
          </w:tcPr>
          <w:p w:rsidR="00DF0C2C" w:rsidRPr="00A65341" w:rsidRDefault="00DF0C2C" w:rsidP="00DF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K_U08</w:t>
            </w:r>
          </w:p>
          <w:p w:rsidR="00546842" w:rsidRPr="00A65341" w:rsidRDefault="00546842" w:rsidP="0054684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7BD8" w:rsidRPr="00A65341" w:rsidTr="00017363">
        <w:trPr>
          <w:gridAfter w:val="3"/>
          <w:wAfter w:w="18106" w:type="dxa"/>
          <w:trHeight w:val="300"/>
        </w:trPr>
        <w:tc>
          <w:tcPr>
            <w:tcW w:w="1276" w:type="dxa"/>
          </w:tcPr>
          <w:p w:rsidR="00BD7BD8" w:rsidRPr="00A65341" w:rsidRDefault="00BD7BD8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U_04</w:t>
            </w:r>
          </w:p>
        </w:tc>
        <w:tc>
          <w:tcPr>
            <w:tcW w:w="7371" w:type="dxa"/>
            <w:gridSpan w:val="3"/>
          </w:tcPr>
          <w:p w:rsidR="00BD7BD8" w:rsidRPr="00A65341" w:rsidRDefault="00BD7BD8" w:rsidP="00BD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wykonuje dekontaminację wstępną poszkodowanych</w:t>
            </w:r>
          </w:p>
        </w:tc>
        <w:tc>
          <w:tcPr>
            <w:tcW w:w="1682" w:type="dxa"/>
          </w:tcPr>
          <w:p w:rsidR="00DF0C2C" w:rsidRPr="00A65341" w:rsidRDefault="00DF0C2C" w:rsidP="00DF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K_U09</w:t>
            </w:r>
          </w:p>
          <w:p w:rsidR="00BD7BD8" w:rsidRPr="00A65341" w:rsidRDefault="00BD7BD8" w:rsidP="0054684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46842" w:rsidRPr="00A65341" w:rsidTr="00BD7BD8">
        <w:trPr>
          <w:gridAfter w:val="3"/>
          <w:wAfter w:w="18106" w:type="dxa"/>
          <w:trHeight w:val="600"/>
        </w:trPr>
        <w:tc>
          <w:tcPr>
            <w:tcW w:w="1276" w:type="dxa"/>
          </w:tcPr>
          <w:p w:rsidR="00546842" w:rsidRPr="00A65341" w:rsidRDefault="00BD7BD8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U_05</w:t>
            </w:r>
          </w:p>
        </w:tc>
        <w:tc>
          <w:tcPr>
            <w:tcW w:w="7371" w:type="dxa"/>
            <w:gridSpan w:val="3"/>
          </w:tcPr>
          <w:p w:rsidR="00546842" w:rsidRPr="00A65341" w:rsidRDefault="00BD7BD8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46842" w:rsidRPr="00A65341">
              <w:rPr>
                <w:rFonts w:ascii="Times New Roman" w:hAnsi="Times New Roman" w:cs="Times New Roman"/>
                <w:sz w:val="24"/>
                <w:szCs w:val="24"/>
              </w:rPr>
              <w:t>mie obsługiwać automatyczny defibrylator.</w:t>
            </w:r>
          </w:p>
          <w:p w:rsidR="00546842" w:rsidRPr="00A65341" w:rsidRDefault="00546842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K_U02</w:t>
            </w:r>
          </w:p>
        </w:tc>
      </w:tr>
      <w:tr w:rsidR="00BD7BD8" w:rsidRPr="00A65341" w:rsidTr="00017363">
        <w:trPr>
          <w:gridAfter w:val="3"/>
          <w:wAfter w:w="18106" w:type="dxa"/>
          <w:trHeight w:val="525"/>
        </w:trPr>
        <w:tc>
          <w:tcPr>
            <w:tcW w:w="1276" w:type="dxa"/>
          </w:tcPr>
          <w:p w:rsidR="00BD7BD8" w:rsidRPr="00A65341" w:rsidRDefault="00BD7BD8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U_06</w:t>
            </w:r>
          </w:p>
        </w:tc>
        <w:tc>
          <w:tcPr>
            <w:tcW w:w="7371" w:type="dxa"/>
            <w:gridSpan w:val="3"/>
          </w:tcPr>
          <w:p w:rsidR="00BD7BD8" w:rsidRPr="00A65341" w:rsidRDefault="00BD7BD8" w:rsidP="00BD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stosuje tlenoterapię bierną, zastępczą powietrzem lub tlenem z zastosowaniem różnych metod</w:t>
            </w:r>
          </w:p>
        </w:tc>
        <w:tc>
          <w:tcPr>
            <w:tcW w:w="1682" w:type="dxa"/>
          </w:tcPr>
          <w:p w:rsidR="00BD7BD8" w:rsidRPr="00A65341" w:rsidRDefault="00DF0C2C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K_U15</w:t>
            </w:r>
          </w:p>
        </w:tc>
      </w:tr>
      <w:tr w:rsidR="00546842" w:rsidRPr="00A65341" w:rsidTr="00BD7BD8">
        <w:trPr>
          <w:gridAfter w:val="3"/>
          <w:wAfter w:w="18106" w:type="dxa"/>
          <w:trHeight w:val="960"/>
        </w:trPr>
        <w:tc>
          <w:tcPr>
            <w:tcW w:w="1276" w:type="dxa"/>
          </w:tcPr>
          <w:p w:rsidR="00546842" w:rsidRPr="00A65341" w:rsidRDefault="00BD7BD8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U_07</w:t>
            </w:r>
          </w:p>
        </w:tc>
        <w:tc>
          <w:tcPr>
            <w:tcW w:w="7371" w:type="dxa"/>
            <w:gridSpan w:val="3"/>
          </w:tcPr>
          <w:p w:rsidR="00546842" w:rsidRPr="00A65341" w:rsidRDefault="00BD7BD8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46842" w:rsidRPr="00A65341">
              <w:rPr>
                <w:rFonts w:ascii="Times New Roman" w:hAnsi="Times New Roman" w:cs="Times New Roman"/>
                <w:sz w:val="24"/>
                <w:szCs w:val="24"/>
              </w:rPr>
              <w:t>mie udzielić pierwszej pomocy przedlekarskiej w niektórych stanach zagrożenia życia (zatrucia, oparzenia, udar cieplny, odmrożenie, ukąszenie, porażenie prądem, krwawienia, krwotoki).</w:t>
            </w:r>
          </w:p>
          <w:p w:rsidR="00546842" w:rsidRPr="00A65341" w:rsidRDefault="00546842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974A71" w:rsidRPr="00A65341" w:rsidRDefault="00974A71" w:rsidP="00974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K_U05</w:t>
            </w:r>
          </w:p>
        </w:tc>
      </w:tr>
      <w:tr w:rsidR="00BD7BD8" w:rsidRPr="00A65341" w:rsidTr="00BD7BD8">
        <w:trPr>
          <w:gridAfter w:val="3"/>
          <w:wAfter w:w="18106" w:type="dxa"/>
          <w:trHeight w:val="690"/>
        </w:trPr>
        <w:tc>
          <w:tcPr>
            <w:tcW w:w="1276" w:type="dxa"/>
          </w:tcPr>
          <w:p w:rsidR="00BD7BD8" w:rsidRPr="00A65341" w:rsidRDefault="00BD7BD8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U_08</w:t>
            </w:r>
          </w:p>
        </w:tc>
        <w:tc>
          <w:tcPr>
            <w:tcW w:w="7371" w:type="dxa"/>
            <w:gridSpan w:val="3"/>
          </w:tcPr>
          <w:p w:rsidR="00BD7BD8" w:rsidRPr="00A65341" w:rsidRDefault="00BD7BD8" w:rsidP="00BD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przywraca i zabezpiecza drożność dróg oddechowych metodami </w:t>
            </w:r>
            <w:proofErr w:type="spellStart"/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bezprzyrządowymi</w:t>
            </w:r>
            <w:proofErr w:type="spellEnd"/>
            <w:r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 i przyrządowymi</w:t>
            </w:r>
          </w:p>
          <w:p w:rsidR="00BD7BD8" w:rsidRPr="00A65341" w:rsidRDefault="00BD7BD8" w:rsidP="00BD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974A71" w:rsidRPr="00A65341" w:rsidRDefault="00974A71" w:rsidP="00974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K_U18</w:t>
            </w:r>
          </w:p>
          <w:p w:rsidR="00BD7BD8" w:rsidRPr="00A65341" w:rsidRDefault="00BD7BD8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BD8" w:rsidRPr="00A65341" w:rsidTr="00017363">
        <w:trPr>
          <w:gridAfter w:val="3"/>
          <w:wAfter w:w="18106" w:type="dxa"/>
          <w:trHeight w:val="855"/>
        </w:trPr>
        <w:tc>
          <w:tcPr>
            <w:tcW w:w="1276" w:type="dxa"/>
          </w:tcPr>
          <w:p w:rsidR="00BD7BD8" w:rsidRPr="00A65341" w:rsidRDefault="00BD7BD8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U_09</w:t>
            </w:r>
          </w:p>
        </w:tc>
        <w:tc>
          <w:tcPr>
            <w:tcW w:w="7371" w:type="dxa"/>
            <w:gridSpan w:val="3"/>
          </w:tcPr>
          <w:p w:rsidR="00BD7BD8" w:rsidRPr="00A65341" w:rsidRDefault="00BD7BD8" w:rsidP="00BD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wykonuje odsysanie dróg oddechowych  z wykorzystaniem urządzenia ssącego</w:t>
            </w:r>
          </w:p>
        </w:tc>
        <w:tc>
          <w:tcPr>
            <w:tcW w:w="1682" w:type="dxa"/>
          </w:tcPr>
          <w:p w:rsidR="00974A71" w:rsidRPr="00A65341" w:rsidRDefault="00974A71" w:rsidP="00974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K_U20</w:t>
            </w:r>
          </w:p>
          <w:p w:rsidR="00BD7BD8" w:rsidRPr="00A65341" w:rsidRDefault="00BD7BD8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2" w:rsidRPr="00A65341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546842" w:rsidRPr="00A65341" w:rsidRDefault="00BD7BD8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U_10</w:t>
            </w:r>
          </w:p>
        </w:tc>
        <w:tc>
          <w:tcPr>
            <w:tcW w:w="7371" w:type="dxa"/>
            <w:gridSpan w:val="3"/>
          </w:tcPr>
          <w:p w:rsidR="00546842" w:rsidRPr="00A65341" w:rsidRDefault="00546842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Umie wykonać podstawowe zabiegi pielęgnacyjne u chorych – ułożenie, fizykoterapia,, pomiar ciśnienia tętniczego krwi.</w:t>
            </w:r>
          </w:p>
        </w:tc>
        <w:tc>
          <w:tcPr>
            <w:tcW w:w="1682" w:type="dxa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K_U05</w:t>
            </w:r>
          </w:p>
        </w:tc>
      </w:tr>
      <w:tr w:rsidR="00546842" w:rsidRPr="00A65341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546842" w:rsidRPr="00A65341" w:rsidRDefault="00BD7BD8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U_11</w:t>
            </w:r>
          </w:p>
        </w:tc>
        <w:tc>
          <w:tcPr>
            <w:tcW w:w="7371" w:type="dxa"/>
            <w:gridSpan w:val="3"/>
          </w:tcPr>
          <w:p w:rsidR="00546842" w:rsidRPr="00A65341" w:rsidRDefault="00546842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Umie zakładać opatrunki, opatrzyć ranę, złamanie.</w:t>
            </w:r>
          </w:p>
        </w:tc>
        <w:tc>
          <w:tcPr>
            <w:tcW w:w="1682" w:type="dxa"/>
          </w:tcPr>
          <w:p w:rsidR="00546842" w:rsidRPr="00A65341" w:rsidRDefault="00A5410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K_U06</w:t>
            </w:r>
          </w:p>
          <w:p w:rsidR="00546842" w:rsidRPr="00A65341" w:rsidRDefault="00A5410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K_U07</w:t>
            </w:r>
          </w:p>
          <w:p w:rsidR="00546842" w:rsidRPr="00A65341" w:rsidRDefault="00A5410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K_U16</w:t>
            </w:r>
          </w:p>
        </w:tc>
      </w:tr>
      <w:tr w:rsidR="00546842" w:rsidRPr="00A65341" w:rsidTr="00BD7BD8">
        <w:trPr>
          <w:gridAfter w:val="3"/>
          <w:wAfter w:w="18106" w:type="dxa"/>
          <w:trHeight w:val="720"/>
        </w:trPr>
        <w:tc>
          <w:tcPr>
            <w:tcW w:w="1276" w:type="dxa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U_</w:t>
            </w:r>
            <w:r w:rsidR="00BD7BD8" w:rsidRPr="00A653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gridSpan w:val="3"/>
          </w:tcPr>
          <w:p w:rsidR="00546842" w:rsidRPr="00A65341" w:rsidRDefault="00546842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Umie prawidłowo wykonać resuscytację krążeniowo-oddechową </w:t>
            </w:r>
            <w:r w:rsidRPr="00A653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warunkach </w:t>
            </w:r>
            <w:proofErr w:type="spellStart"/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pozaszpitalnych</w:t>
            </w:r>
            <w:proofErr w:type="spellEnd"/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270D" w:rsidRPr="00A65341" w:rsidRDefault="006D270D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46842" w:rsidRPr="00A65341" w:rsidRDefault="00F875E8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K_U14</w:t>
            </w:r>
          </w:p>
        </w:tc>
      </w:tr>
      <w:tr w:rsidR="00BD7BD8" w:rsidRPr="00A65341" w:rsidTr="00D00722">
        <w:trPr>
          <w:gridAfter w:val="3"/>
          <w:wAfter w:w="18106" w:type="dxa"/>
          <w:trHeight w:val="1170"/>
        </w:trPr>
        <w:tc>
          <w:tcPr>
            <w:tcW w:w="1276" w:type="dxa"/>
          </w:tcPr>
          <w:p w:rsidR="00BD7BD8" w:rsidRPr="00A65341" w:rsidRDefault="00BD7BD8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U_13</w:t>
            </w:r>
          </w:p>
        </w:tc>
        <w:tc>
          <w:tcPr>
            <w:tcW w:w="7371" w:type="dxa"/>
            <w:gridSpan w:val="3"/>
          </w:tcPr>
          <w:p w:rsidR="00D00722" w:rsidRPr="00A65341" w:rsidRDefault="00BD7BD8" w:rsidP="00BD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potrafi ewakuować i transportować  poszkodowanych i zapewnić podczas niego opiekę medyczną zgodnie z procedurami przyjętymi w ratownictwie medycznym; układa pacjenta w pozycji właściwej dla rodzaju schorzenia lub odniesionych ran</w:t>
            </w:r>
          </w:p>
        </w:tc>
        <w:tc>
          <w:tcPr>
            <w:tcW w:w="1682" w:type="dxa"/>
          </w:tcPr>
          <w:p w:rsidR="00A54102" w:rsidRPr="00A65341" w:rsidRDefault="00A54102" w:rsidP="00A5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K_U21</w:t>
            </w:r>
          </w:p>
          <w:p w:rsidR="00BD7BD8" w:rsidRPr="00A65341" w:rsidRDefault="00BD7BD8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22" w:rsidRPr="00A65341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D00722" w:rsidRPr="00A65341" w:rsidRDefault="00D0072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K_14</w:t>
            </w:r>
          </w:p>
        </w:tc>
        <w:tc>
          <w:tcPr>
            <w:tcW w:w="7371" w:type="dxa"/>
            <w:gridSpan w:val="3"/>
          </w:tcPr>
          <w:p w:rsidR="00D00722" w:rsidRPr="00A65341" w:rsidRDefault="00D00722" w:rsidP="00D00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potrafi korzystać z literatury i internetowych baz danych, potrafi interpretować zawarte w nich dane</w:t>
            </w:r>
          </w:p>
          <w:p w:rsidR="00D00722" w:rsidRPr="00A65341" w:rsidRDefault="00D00722" w:rsidP="00BD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D00722" w:rsidRPr="00A65341" w:rsidRDefault="00D0072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K_U32</w:t>
            </w:r>
          </w:p>
        </w:tc>
      </w:tr>
      <w:tr w:rsidR="00546842" w:rsidRPr="00A65341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</w:tc>
      </w:tr>
      <w:tr w:rsidR="00546842" w:rsidRPr="00A65341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842" w:rsidRPr="00A65341" w:rsidTr="003A17C4">
        <w:trPr>
          <w:gridAfter w:val="3"/>
          <w:wAfter w:w="18106" w:type="dxa"/>
          <w:trHeight w:val="695"/>
        </w:trPr>
        <w:tc>
          <w:tcPr>
            <w:tcW w:w="1276" w:type="dxa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546842" w:rsidRPr="00A65341" w:rsidRDefault="00546842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Rozpoznaje własne ograniczenia diagnostyczne i lecznicze, potrzeby edukacyjne, planuje aktywność edukacyjną .</w:t>
            </w:r>
          </w:p>
        </w:tc>
        <w:tc>
          <w:tcPr>
            <w:tcW w:w="1682" w:type="dxa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K_K01</w:t>
            </w:r>
          </w:p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K_K02</w:t>
            </w:r>
          </w:p>
        </w:tc>
      </w:tr>
      <w:tr w:rsidR="00546842" w:rsidRPr="00A65341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546842" w:rsidRPr="00A65341" w:rsidRDefault="00546842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Umie pracować w zespole profesjonalistów, w środowisku wielokulturowym, i wielonarodowościowym.</w:t>
            </w:r>
          </w:p>
        </w:tc>
        <w:tc>
          <w:tcPr>
            <w:tcW w:w="1682" w:type="dxa"/>
          </w:tcPr>
          <w:p w:rsidR="00546842" w:rsidRPr="00A65341" w:rsidRDefault="00F875E8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K_K03</w:t>
            </w:r>
          </w:p>
        </w:tc>
      </w:tr>
      <w:tr w:rsidR="00546842" w:rsidRPr="00A65341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K_03</w:t>
            </w:r>
          </w:p>
        </w:tc>
        <w:tc>
          <w:tcPr>
            <w:tcW w:w="7371" w:type="dxa"/>
            <w:gridSpan w:val="3"/>
          </w:tcPr>
          <w:p w:rsidR="00546842" w:rsidRPr="00A65341" w:rsidRDefault="00546842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Wdraża  zasady koleżeństwa zawodowego i współpracy </w:t>
            </w:r>
            <w:r w:rsidRPr="00A65341">
              <w:rPr>
                <w:rFonts w:ascii="Times New Roman" w:hAnsi="Times New Roman" w:cs="Times New Roman"/>
                <w:sz w:val="24"/>
                <w:szCs w:val="24"/>
              </w:rPr>
              <w:br/>
              <w:t>z przedstawicielami innych zawodów w zakresie ochrony zdrowia.</w:t>
            </w:r>
          </w:p>
        </w:tc>
        <w:tc>
          <w:tcPr>
            <w:tcW w:w="1682" w:type="dxa"/>
          </w:tcPr>
          <w:p w:rsidR="00546842" w:rsidRPr="00A65341" w:rsidRDefault="00F875E8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K_K03</w:t>
            </w:r>
          </w:p>
        </w:tc>
      </w:tr>
      <w:tr w:rsidR="00546842" w:rsidRPr="00A65341" w:rsidTr="00BD7BD8">
        <w:trPr>
          <w:gridAfter w:val="3"/>
          <w:wAfter w:w="18106" w:type="dxa"/>
          <w:trHeight w:val="606"/>
        </w:trPr>
        <w:tc>
          <w:tcPr>
            <w:tcW w:w="1276" w:type="dxa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K_04</w:t>
            </w:r>
          </w:p>
        </w:tc>
        <w:tc>
          <w:tcPr>
            <w:tcW w:w="7371" w:type="dxa"/>
            <w:gridSpan w:val="3"/>
          </w:tcPr>
          <w:p w:rsidR="00546842" w:rsidRPr="00A65341" w:rsidRDefault="00546842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Przestrzega tajemnicy lekarskiej i prawa pacjenta.</w:t>
            </w:r>
          </w:p>
          <w:p w:rsidR="00546842" w:rsidRPr="00A65341" w:rsidRDefault="00546842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46842" w:rsidRPr="00A65341" w:rsidRDefault="00F875E8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K_K09</w:t>
            </w:r>
          </w:p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K_K04</w:t>
            </w:r>
          </w:p>
        </w:tc>
      </w:tr>
      <w:tr w:rsidR="00BD7BD8" w:rsidRPr="00A65341" w:rsidTr="00017363">
        <w:trPr>
          <w:gridAfter w:val="3"/>
          <w:wAfter w:w="18106" w:type="dxa"/>
          <w:trHeight w:val="810"/>
        </w:trPr>
        <w:tc>
          <w:tcPr>
            <w:tcW w:w="1276" w:type="dxa"/>
          </w:tcPr>
          <w:p w:rsidR="00BD7BD8" w:rsidRPr="00A65341" w:rsidRDefault="00BD7BD8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K_05</w:t>
            </w:r>
          </w:p>
        </w:tc>
        <w:tc>
          <w:tcPr>
            <w:tcW w:w="7371" w:type="dxa"/>
            <w:gridSpan w:val="3"/>
          </w:tcPr>
          <w:p w:rsidR="00BD7BD8" w:rsidRPr="00A65341" w:rsidRDefault="00BD7BD8" w:rsidP="00BD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dba o stan techniczny sprzętu ratowniczego o oszczędnie gospodaruje materiałami medycznymi</w:t>
            </w:r>
          </w:p>
        </w:tc>
        <w:tc>
          <w:tcPr>
            <w:tcW w:w="1682" w:type="dxa"/>
          </w:tcPr>
          <w:p w:rsidR="00BD7BD8" w:rsidRPr="00A65341" w:rsidRDefault="00BD7BD8" w:rsidP="00BD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BD8" w:rsidRPr="00A65341" w:rsidRDefault="00F875E8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K_K10</w:t>
            </w:r>
          </w:p>
        </w:tc>
      </w:tr>
      <w:tr w:rsidR="00546842" w:rsidRPr="00A65341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6842" w:rsidRPr="00A65341" w:rsidRDefault="00546842" w:rsidP="005468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546842" w:rsidRPr="00A65341" w:rsidRDefault="00546842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nakładu </w:t>
            </w:r>
          </w:p>
        </w:tc>
      </w:tr>
      <w:tr w:rsidR="00546842" w:rsidRPr="00A65341" w:rsidTr="00017363">
        <w:trPr>
          <w:trHeight w:val="506"/>
        </w:trPr>
        <w:tc>
          <w:tcPr>
            <w:tcW w:w="5812" w:type="dxa"/>
            <w:gridSpan w:val="3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b/>
                <w:sz w:val="24"/>
                <w:szCs w:val="24"/>
              </w:rPr>
              <w:t>Aktywność</w:t>
            </w:r>
          </w:p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b/>
                <w:sz w:val="24"/>
                <w:szCs w:val="24"/>
              </w:rPr>
              <w:t>Obciążenie studenta (godz.)</w:t>
            </w:r>
          </w:p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546842" w:rsidRPr="00A65341" w:rsidRDefault="00546842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2" w:rsidRPr="00A65341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546842" w:rsidRPr="00A65341" w:rsidRDefault="00546842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546842" w:rsidRPr="00A65341" w:rsidRDefault="00546842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842" w:rsidRPr="00A65341" w:rsidTr="0001736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546842" w:rsidRPr="00A65341" w:rsidRDefault="00546842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546842" w:rsidRPr="00A65341" w:rsidRDefault="00546842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2" w:rsidRPr="00A65341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546842" w:rsidRPr="00A65341" w:rsidRDefault="00546842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6842" w:rsidRPr="00A65341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546842" w:rsidRPr="00A65341" w:rsidRDefault="00546842" w:rsidP="0054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eastAsia="Times New Roman" w:hAnsi="Times New Roman" w:cs="Times New Roman"/>
                <w:sz w:val="24"/>
                <w:szCs w:val="24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6842" w:rsidRPr="00A65341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546842" w:rsidRPr="00A65341" w:rsidRDefault="00546842" w:rsidP="0054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eastAsia="Times New Roman" w:hAnsi="Times New Roman" w:cs="Times New Roman"/>
                <w:sz w:val="24"/>
                <w:szCs w:val="24"/>
              </w:rPr>
              <w:t>Wykonanie zadań domowych (sprawozdań)</w:t>
            </w:r>
          </w:p>
        </w:tc>
        <w:tc>
          <w:tcPr>
            <w:tcW w:w="4517" w:type="dxa"/>
            <w:gridSpan w:val="2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6842" w:rsidRPr="00A65341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546842" w:rsidRPr="00A65341" w:rsidRDefault="00546842" w:rsidP="0054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6842" w:rsidRPr="00A65341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546842" w:rsidRPr="00A65341" w:rsidRDefault="00546842" w:rsidP="0054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6842" w:rsidRPr="00A65341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546842" w:rsidRPr="00A65341" w:rsidRDefault="00546842" w:rsidP="00546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3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546842" w:rsidRPr="00A65341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46842" w:rsidRPr="00A65341" w:rsidRDefault="00546842" w:rsidP="00546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3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46842" w:rsidRPr="00A65341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546842" w:rsidRPr="00A65341" w:rsidRDefault="00546842" w:rsidP="0054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546842" w:rsidRPr="00A65341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546842" w:rsidRPr="00A65341" w:rsidRDefault="00546842" w:rsidP="0054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46842" w:rsidRPr="00A65341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46842" w:rsidRPr="00A65341" w:rsidRDefault="00546842" w:rsidP="00C4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Jednostka realizująca: </w:t>
            </w:r>
            <w:r w:rsidR="00C47B55">
              <w:rPr>
                <w:b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546842" w:rsidRPr="00A65341" w:rsidRDefault="00546842" w:rsidP="00C47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Osoby prowadzące: </w:t>
            </w:r>
          </w:p>
        </w:tc>
      </w:tr>
      <w:tr w:rsidR="00546842" w:rsidRPr="00A65341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546842" w:rsidRPr="00A65341" w:rsidRDefault="00546842" w:rsidP="0054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eastAsia="Times New Roman" w:hAnsi="Times New Roman" w:cs="Times New Roman"/>
                <w:sz w:val="24"/>
                <w:szCs w:val="24"/>
              </w:rPr>
              <w:t>Data opracowania programu: 1</w:t>
            </w:r>
            <w:r w:rsidR="000D7518">
              <w:rPr>
                <w:rFonts w:ascii="Times New Roman" w:eastAsia="Times New Roman" w:hAnsi="Times New Roman" w:cs="Times New Roman"/>
                <w:sz w:val="24"/>
                <w:szCs w:val="24"/>
              </w:rPr>
              <w:t>0. 06. 2016</w:t>
            </w:r>
            <w:bookmarkStart w:id="0" w:name="_GoBack"/>
            <w:bookmarkEnd w:id="0"/>
            <w:r w:rsidRPr="00A65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546842" w:rsidRPr="00A65341" w:rsidRDefault="0039412F" w:rsidP="00C47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opracowała:</w:t>
            </w: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275F" w:rsidRDefault="00D7275F">
      <w:pPr>
        <w:rPr>
          <w:color w:val="FF0000"/>
        </w:rPr>
      </w:pPr>
    </w:p>
    <w:sectPr w:rsidR="00D7275F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74FA8"/>
    <w:multiLevelType w:val="hybridMultilevel"/>
    <w:tmpl w:val="9F642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C6102"/>
    <w:multiLevelType w:val="hybridMultilevel"/>
    <w:tmpl w:val="91B68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E3CB5"/>
    <w:multiLevelType w:val="hybridMultilevel"/>
    <w:tmpl w:val="886C0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A1D94"/>
    <w:multiLevelType w:val="hybridMultilevel"/>
    <w:tmpl w:val="807A3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69BA5B63"/>
    <w:multiLevelType w:val="hybridMultilevel"/>
    <w:tmpl w:val="5EEAA6A6"/>
    <w:lvl w:ilvl="0" w:tplc="B3C664B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153E9"/>
    <w:rsid w:val="000436BC"/>
    <w:rsid w:val="00046055"/>
    <w:rsid w:val="00053218"/>
    <w:rsid w:val="00070EC2"/>
    <w:rsid w:val="00090F01"/>
    <w:rsid w:val="000C1AA1"/>
    <w:rsid w:val="000D7518"/>
    <w:rsid w:val="00155634"/>
    <w:rsid w:val="00156200"/>
    <w:rsid w:val="00173A96"/>
    <w:rsid w:val="001A1C0B"/>
    <w:rsid w:val="001E6C61"/>
    <w:rsid w:val="002023EB"/>
    <w:rsid w:val="00256DF1"/>
    <w:rsid w:val="00271899"/>
    <w:rsid w:val="002A0734"/>
    <w:rsid w:val="002F75B1"/>
    <w:rsid w:val="00341F1B"/>
    <w:rsid w:val="003508B1"/>
    <w:rsid w:val="00366B82"/>
    <w:rsid w:val="00380C67"/>
    <w:rsid w:val="0039412F"/>
    <w:rsid w:val="003A17C4"/>
    <w:rsid w:val="003D3CE8"/>
    <w:rsid w:val="003E3E9C"/>
    <w:rsid w:val="003E4893"/>
    <w:rsid w:val="004654A3"/>
    <w:rsid w:val="00467058"/>
    <w:rsid w:val="004C2DDB"/>
    <w:rsid w:val="004C5E00"/>
    <w:rsid w:val="00512494"/>
    <w:rsid w:val="005153E9"/>
    <w:rsid w:val="00546842"/>
    <w:rsid w:val="00555EB7"/>
    <w:rsid w:val="00562889"/>
    <w:rsid w:val="00564B6E"/>
    <w:rsid w:val="00571687"/>
    <w:rsid w:val="005831BC"/>
    <w:rsid w:val="005863E6"/>
    <w:rsid w:val="005A785B"/>
    <w:rsid w:val="005B3622"/>
    <w:rsid w:val="00630F5E"/>
    <w:rsid w:val="00640397"/>
    <w:rsid w:val="0065261A"/>
    <w:rsid w:val="00667DB7"/>
    <w:rsid w:val="006773AB"/>
    <w:rsid w:val="0068551E"/>
    <w:rsid w:val="006D270D"/>
    <w:rsid w:val="006F6390"/>
    <w:rsid w:val="00704E95"/>
    <w:rsid w:val="00755FB8"/>
    <w:rsid w:val="0076735D"/>
    <w:rsid w:val="0078545C"/>
    <w:rsid w:val="007A7113"/>
    <w:rsid w:val="007B0D1F"/>
    <w:rsid w:val="007E36E2"/>
    <w:rsid w:val="00801770"/>
    <w:rsid w:val="0087206E"/>
    <w:rsid w:val="00877A97"/>
    <w:rsid w:val="008A123B"/>
    <w:rsid w:val="008D27BA"/>
    <w:rsid w:val="008D5C79"/>
    <w:rsid w:val="008E3780"/>
    <w:rsid w:val="008E4AA7"/>
    <w:rsid w:val="008F4469"/>
    <w:rsid w:val="008F7B25"/>
    <w:rsid w:val="00901B99"/>
    <w:rsid w:val="009044BD"/>
    <w:rsid w:val="00906930"/>
    <w:rsid w:val="00925F6C"/>
    <w:rsid w:val="009341E4"/>
    <w:rsid w:val="009571AE"/>
    <w:rsid w:val="00974A71"/>
    <w:rsid w:val="009810EE"/>
    <w:rsid w:val="00983B72"/>
    <w:rsid w:val="00994276"/>
    <w:rsid w:val="009A1797"/>
    <w:rsid w:val="00A00078"/>
    <w:rsid w:val="00A1419B"/>
    <w:rsid w:val="00A23DB6"/>
    <w:rsid w:val="00A35BE6"/>
    <w:rsid w:val="00A40C30"/>
    <w:rsid w:val="00A54102"/>
    <w:rsid w:val="00A65341"/>
    <w:rsid w:val="00A70031"/>
    <w:rsid w:val="00A72BA5"/>
    <w:rsid w:val="00A81B3A"/>
    <w:rsid w:val="00A91583"/>
    <w:rsid w:val="00AB53C6"/>
    <w:rsid w:val="00AB6A46"/>
    <w:rsid w:val="00AC0D29"/>
    <w:rsid w:val="00AC3BA9"/>
    <w:rsid w:val="00AF3B1D"/>
    <w:rsid w:val="00B132CB"/>
    <w:rsid w:val="00B377B1"/>
    <w:rsid w:val="00B55542"/>
    <w:rsid w:val="00B654DB"/>
    <w:rsid w:val="00B847CD"/>
    <w:rsid w:val="00BD7BD8"/>
    <w:rsid w:val="00C041FF"/>
    <w:rsid w:val="00C110E5"/>
    <w:rsid w:val="00C26FDE"/>
    <w:rsid w:val="00C45D03"/>
    <w:rsid w:val="00C47B55"/>
    <w:rsid w:val="00C61664"/>
    <w:rsid w:val="00C74CAE"/>
    <w:rsid w:val="00C75731"/>
    <w:rsid w:val="00C763FC"/>
    <w:rsid w:val="00C82C77"/>
    <w:rsid w:val="00C86AD4"/>
    <w:rsid w:val="00C91189"/>
    <w:rsid w:val="00C9713E"/>
    <w:rsid w:val="00CA260A"/>
    <w:rsid w:val="00CB4848"/>
    <w:rsid w:val="00CE7FB3"/>
    <w:rsid w:val="00CF0A84"/>
    <w:rsid w:val="00D00722"/>
    <w:rsid w:val="00D2199E"/>
    <w:rsid w:val="00D2708E"/>
    <w:rsid w:val="00D552AD"/>
    <w:rsid w:val="00D65F33"/>
    <w:rsid w:val="00D7275F"/>
    <w:rsid w:val="00D85A8F"/>
    <w:rsid w:val="00DD46B0"/>
    <w:rsid w:val="00DF0C2C"/>
    <w:rsid w:val="00E203DE"/>
    <w:rsid w:val="00E26963"/>
    <w:rsid w:val="00E536B3"/>
    <w:rsid w:val="00E606AB"/>
    <w:rsid w:val="00ED7EEB"/>
    <w:rsid w:val="00EF6655"/>
    <w:rsid w:val="00F35646"/>
    <w:rsid w:val="00F44F4B"/>
    <w:rsid w:val="00F61C29"/>
    <w:rsid w:val="00F8041F"/>
    <w:rsid w:val="00F875E8"/>
    <w:rsid w:val="00F95BCE"/>
    <w:rsid w:val="00FB1F9B"/>
    <w:rsid w:val="00FB31CF"/>
    <w:rsid w:val="00FD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D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1280</Words>
  <Characters>7684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Dyrektor</cp:lastModifiedBy>
  <cp:revision>3</cp:revision>
  <cp:lastPrinted>2014-01-24T11:24:00Z</cp:lastPrinted>
  <dcterms:created xsi:type="dcterms:W3CDTF">2016-03-30T12:10:00Z</dcterms:created>
  <dcterms:modified xsi:type="dcterms:W3CDTF">2016-06-22T09:23:00Z</dcterms:modified>
</cp:coreProperties>
</file>