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10" w:rsidRPr="00C26BE0" w:rsidRDefault="00576810" w:rsidP="00C26BE0">
      <w:pPr>
        <w:pStyle w:val="Nagwek1"/>
        <w:jc w:val="center"/>
        <w:rPr>
          <w:b/>
          <w:color w:val="auto"/>
        </w:rPr>
      </w:pPr>
      <w:r w:rsidRPr="00C26BE0">
        <w:rPr>
          <w:b/>
          <w:color w:val="auto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76810" w:rsidRPr="00375A80" w:rsidTr="00240104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76810" w:rsidRPr="00375A80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76810" w:rsidRPr="00375A80" w:rsidRDefault="00AF4AD5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</w:tr>
      <w:tr w:rsidR="00576810" w:rsidRPr="00375A80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</w:tr>
      <w:tr w:rsidR="00576810" w:rsidRPr="00375A80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76810" w:rsidRPr="00375A80" w:rsidRDefault="00576810" w:rsidP="00AF4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studia niestacjonarne</w:t>
            </w:r>
          </w:p>
        </w:tc>
      </w:tr>
      <w:tr w:rsidR="00576810" w:rsidRPr="00375A80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76810" w:rsidRPr="00AF4AD5" w:rsidRDefault="0051776D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4AD5">
              <w:rPr>
                <w:rFonts w:cs="Microsoft Sans Serif"/>
                <w:b/>
                <w:szCs w:val="18"/>
              </w:rPr>
              <w:t>Aspekty prawne w ratownictwie medycznym</w:t>
            </w:r>
          </w:p>
        </w:tc>
      </w:tr>
      <w:tr w:rsidR="00576810" w:rsidRPr="00375A80" w:rsidTr="00240104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polski </w:t>
            </w:r>
          </w:p>
        </w:tc>
      </w:tr>
      <w:tr w:rsidR="00576810" w:rsidRPr="00375A80" w:rsidTr="00240104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76810" w:rsidRPr="00375A80" w:rsidRDefault="00531528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Moduł 4 przedmiotów do wyboru I</w:t>
            </w:r>
          </w:p>
        </w:tc>
      </w:tr>
      <w:tr w:rsidR="00576810" w:rsidRPr="00375A80" w:rsidTr="00240104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76810" w:rsidRPr="00375A80" w:rsidRDefault="0051776D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drugi</w:t>
            </w:r>
          </w:p>
        </w:tc>
      </w:tr>
      <w:tr w:rsidR="00576810" w:rsidRPr="00375A80" w:rsidTr="00240104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76810" w:rsidRPr="00375A80" w:rsidRDefault="0051776D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czwarty </w:t>
            </w:r>
          </w:p>
        </w:tc>
      </w:tr>
      <w:tr w:rsidR="00576810" w:rsidRPr="00375A80" w:rsidTr="00240104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76810" w:rsidRPr="00375A80" w:rsidRDefault="0051776D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810" w:rsidRPr="00375A80" w:rsidTr="00240104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76810" w:rsidRPr="00375A80" w:rsidRDefault="00C927CF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(10</w:t>
            </w:r>
            <w:r w:rsidR="0051776D">
              <w:rPr>
                <w:rFonts w:ascii="Times New Roman" w:hAnsi="Times New Roman"/>
                <w:sz w:val="24"/>
                <w:szCs w:val="24"/>
              </w:rPr>
              <w:t xml:space="preserve"> w., 15 ćw.,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31528">
              <w:rPr>
                <w:rFonts w:ascii="Times New Roman" w:hAnsi="Times New Roman"/>
                <w:sz w:val="24"/>
                <w:szCs w:val="24"/>
              </w:rPr>
              <w:t xml:space="preserve"> p.w.)</w:t>
            </w:r>
          </w:p>
        </w:tc>
      </w:tr>
      <w:tr w:rsidR="00576810" w:rsidRPr="00375A80" w:rsidTr="00240104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76810" w:rsidRPr="0051776D" w:rsidRDefault="0051776D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76D">
              <w:rPr>
                <w:rFonts w:ascii="Times New Roman" w:hAnsi="Times New Roman"/>
                <w:sz w:val="24"/>
                <w:szCs w:val="24"/>
              </w:rPr>
              <w:t>Propedeutyka prawa</w:t>
            </w:r>
          </w:p>
        </w:tc>
      </w:tr>
      <w:tr w:rsidR="00576810" w:rsidRPr="00375A80" w:rsidTr="00240104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Założenia i cele kształcenia:</w:t>
            </w:r>
          </w:p>
          <w:p w:rsidR="00593701" w:rsidRDefault="00576810" w:rsidP="00593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  <w:r w:rsidRPr="00375A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593701" w:rsidRPr="00BB0E90" w:rsidRDefault="00593701" w:rsidP="00593701">
            <w:pPr>
              <w:pStyle w:val="Default"/>
            </w:pPr>
            <w:r w:rsidRPr="00BB0E90">
              <w:t xml:space="preserve">Student powinien znać podstawowe pojęcia z zakresu prawa dotyczące pracy zawodowej ratownika medycznego </w:t>
            </w:r>
          </w:p>
          <w:p w:rsidR="00593701" w:rsidRPr="00BB0E90" w:rsidRDefault="00593701" w:rsidP="00593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701" w:rsidRPr="00BB0E90" w:rsidRDefault="00BB0E90" w:rsidP="00BB0E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E90">
              <w:rPr>
                <w:rFonts w:ascii="Times New Roman" w:hAnsi="Times New Roman"/>
                <w:b/>
                <w:sz w:val="24"/>
                <w:szCs w:val="24"/>
              </w:rPr>
              <w:t>Ćwiczenia</w:t>
            </w:r>
            <w:r w:rsidR="0017786B" w:rsidRPr="00BB0E9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17786B" w:rsidRPr="00BB0E90">
              <w:rPr>
                <w:rFonts w:ascii="Times New Roman" w:hAnsi="Times New Roman"/>
                <w:sz w:val="24"/>
                <w:szCs w:val="24"/>
              </w:rPr>
              <w:t>utrwalenie zdobytej wiedzy na wykładach</w:t>
            </w:r>
            <w:r w:rsidRPr="00BB0E90">
              <w:rPr>
                <w:rFonts w:ascii="Times New Roman" w:hAnsi="Times New Roman"/>
                <w:sz w:val="24"/>
                <w:szCs w:val="24"/>
              </w:rPr>
              <w:t xml:space="preserve"> poprzez prezentacje, dyskusję, analizę</w:t>
            </w:r>
            <w:r w:rsidR="00593701" w:rsidRPr="00BB0E90">
              <w:rPr>
                <w:rFonts w:ascii="Times New Roman" w:hAnsi="Times New Roman"/>
                <w:sz w:val="24"/>
                <w:szCs w:val="24"/>
              </w:rPr>
              <w:t xml:space="preserve"> aktów prawnych, rozwiązywanie kazusów </w:t>
            </w:r>
          </w:p>
          <w:p w:rsidR="00576810" w:rsidRPr="00375A80" w:rsidRDefault="00576810" w:rsidP="005937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6810" w:rsidRPr="00375A80" w:rsidTr="00240104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76810" w:rsidRPr="00BB0E90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E90">
              <w:rPr>
                <w:rFonts w:ascii="Times New Roman" w:hAnsi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AF62A7" w:rsidRPr="003435BA" w:rsidRDefault="00AF62A7" w:rsidP="00AF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5BA">
              <w:rPr>
                <w:rFonts w:ascii="Times New Roman" w:hAnsi="Times New Roman"/>
                <w:sz w:val="24"/>
                <w:szCs w:val="24"/>
              </w:rPr>
              <w:t xml:space="preserve">Efekty: W_01, </w:t>
            </w:r>
            <w:r w:rsidR="00576810" w:rsidRPr="003435BA">
              <w:rPr>
                <w:rFonts w:ascii="Times New Roman" w:hAnsi="Times New Roman"/>
                <w:sz w:val="24"/>
                <w:szCs w:val="24"/>
              </w:rPr>
              <w:t xml:space="preserve"> W_</w:t>
            </w:r>
            <w:r w:rsidR="00576810" w:rsidRPr="003435B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435BA">
              <w:rPr>
                <w:rFonts w:ascii="Times New Roman" w:hAnsi="Times New Roman"/>
                <w:sz w:val="24"/>
                <w:szCs w:val="24"/>
              </w:rPr>
              <w:t xml:space="preserve">2 oraz U_ 01, U_02  będą sprawdzane na  zaliczeniach  pisemnych, testowych, </w:t>
            </w:r>
          </w:p>
          <w:p w:rsidR="00AF62A7" w:rsidRPr="003435BA" w:rsidRDefault="00AF62A7" w:rsidP="00AF62A7">
            <w:pPr>
              <w:pStyle w:val="Default"/>
            </w:pPr>
            <w:r w:rsidRPr="003435BA">
              <w:t xml:space="preserve">w trakcie ćwiczeń  na podstawie aktywności i zaangażowania studenta , ocenę prezentacji </w:t>
            </w:r>
          </w:p>
          <w:p w:rsidR="00576810" w:rsidRPr="00BB0E90" w:rsidRDefault="00576810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93701" w:rsidRPr="00BB0E90" w:rsidRDefault="00AF62A7" w:rsidP="00BB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Efekty</w:t>
            </w:r>
            <w:r w:rsidR="00BB0E90">
              <w:rPr>
                <w:rFonts w:ascii="Times New Roman" w:hAnsi="Times New Roman"/>
                <w:sz w:val="24"/>
                <w:szCs w:val="24"/>
              </w:rPr>
              <w:t xml:space="preserve">: K_01,  K_02  będą weryfikowane poprzez </w:t>
            </w:r>
            <w:r>
              <w:rPr>
                <w:sz w:val="24"/>
                <w:szCs w:val="24"/>
              </w:rPr>
              <w:t>obserwację</w:t>
            </w:r>
            <w:r w:rsidR="00593701" w:rsidRPr="00BB0E90">
              <w:rPr>
                <w:sz w:val="24"/>
                <w:szCs w:val="24"/>
              </w:rPr>
              <w:t xml:space="preserve"> pracy </w:t>
            </w:r>
            <w:r w:rsidR="00BB0E90" w:rsidRPr="00BB0E90">
              <w:rPr>
                <w:sz w:val="24"/>
                <w:szCs w:val="24"/>
              </w:rPr>
              <w:t xml:space="preserve">studentów </w:t>
            </w:r>
            <w:r w:rsidR="00593701" w:rsidRPr="00BB0E90">
              <w:rPr>
                <w:sz w:val="24"/>
                <w:szCs w:val="24"/>
              </w:rPr>
              <w:t xml:space="preserve">podczas zajęć wymagających wiedzy i umiejętności </w:t>
            </w:r>
          </w:p>
          <w:p w:rsidR="00576810" w:rsidRPr="00BB0E9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375A80" w:rsidTr="00240104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76810" w:rsidRPr="00375A80" w:rsidRDefault="00531528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 i warunki zaliczenia:  zaliczenie na ocenę</w:t>
            </w:r>
          </w:p>
          <w:p w:rsidR="00D84186" w:rsidRPr="00375A80" w:rsidRDefault="00DA595A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ćwiczenia</w:t>
            </w:r>
            <w:r w:rsidR="00576810" w:rsidRPr="00375A8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84186" w:rsidRDefault="00DA595A" w:rsidP="00D841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ramach ćwiczeń</w:t>
            </w:r>
            <w:r w:rsidR="00D84186">
              <w:rPr>
                <w:sz w:val="22"/>
                <w:szCs w:val="22"/>
              </w:rPr>
              <w:t xml:space="preserve"> student zobowiązany jest wykazać się wiedzą (testy) oraz umiejętnościami podczas np. rozwiązywania zadań, przygotowania opracowań (prezentacja). Ocenie podlegają również kompetencje studenta oceniane wg kryteriów jak wyżej. </w:t>
            </w:r>
          </w:p>
          <w:p w:rsidR="00DA595A" w:rsidRDefault="00DA595A" w:rsidP="00DA595A">
            <w:pPr>
              <w:pStyle w:val="Default"/>
              <w:rPr>
                <w:b/>
              </w:rPr>
            </w:pPr>
            <w:r w:rsidRPr="00375A80">
              <w:rPr>
                <w:b/>
              </w:rPr>
              <w:t>wykłady:</w:t>
            </w:r>
            <w:r>
              <w:rPr>
                <w:b/>
              </w:rPr>
              <w:t xml:space="preserve"> </w:t>
            </w:r>
          </w:p>
          <w:p w:rsidR="00DA595A" w:rsidRDefault="00DA595A" w:rsidP="00DA5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Dopuszczenie do zaliczenia  końcowego z przedmiotu związane jest z uzyskaniem w toku zajęć przewidzianych programem nauczania minimum stopnia dostatecznego w każdym z trzech efektów kształcenia: wiedza, umiejętności kompetencje. </w:t>
            </w:r>
          </w:p>
          <w:p w:rsidR="00DA595A" w:rsidRDefault="00DA595A" w:rsidP="00DA5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Zaliczenie  końcowe z przedmiotu przeprowadzane jest w formie pisemnej, podczas którego student powinien wykazać co najmniej w stopniu dostatecznym opanowanie wiedzy i umiejętności, które uzyskał w toku nauczania przedmiotu. </w:t>
            </w:r>
          </w:p>
          <w:p w:rsidR="00DA595A" w:rsidRPr="00375A80" w:rsidRDefault="00DA595A" w:rsidP="00D8418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A595A" w:rsidRPr="00375A80" w:rsidRDefault="00576810" w:rsidP="00DA595A">
            <w:pPr>
              <w:pStyle w:val="Default"/>
              <w:rPr>
                <w:color w:val="FF0000"/>
              </w:rPr>
            </w:pPr>
            <w:r w:rsidRPr="00375A80">
              <w:rPr>
                <w:b/>
              </w:rPr>
              <w:t xml:space="preserve">Elementy składowe oceny: </w:t>
            </w:r>
            <w:r w:rsidR="00DA595A">
              <w:rPr>
                <w:sz w:val="22"/>
                <w:szCs w:val="22"/>
              </w:rPr>
              <w:t xml:space="preserve">Ocena ostateczna z przedmiotu jest średnią ocen uzyskanych z </w:t>
            </w:r>
            <w:r w:rsidR="00AF62A7">
              <w:rPr>
                <w:sz w:val="22"/>
                <w:szCs w:val="22"/>
              </w:rPr>
              <w:t>ćwiczeń i wykładów</w:t>
            </w:r>
          </w:p>
          <w:p w:rsidR="00DA595A" w:rsidRDefault="00DA595A" w:rsidP="00DA59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375A80" w:rsidTr="00240104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Treści programowe</w:t>
            </w: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84186" w:rsidRPr="00AF62A7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 wykłady;</w:t>
            </w:r>
          </w:p>
          <w:p w:rsidR="00D84186" w:rsidRDefault="00D84186" w:rsidP="00D84186">
            <w:pPr>
              <w:pStyle w:val="Default"/>
              <w:rPr>
                <w:rFonts w:cstheme="minorBidi"/>
                <w:color w:val="auto"/>
              </w:rPr>
            </w:pPr>
          </w:p>
          <w:p w:rsidR="00D84186" w:rsidRDefault="00D84186" w:rsidP="00AF62A7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Norma prawna. Podział, pojęcie, funkcje prawa. System prawa. Gałęzie prawa- prawo konstytucyjne, cywilne, karne, pracy. </w:t>
            </w:r>
          </w:p>
          <w:p w:rsidR="00D84186" w:rsidRDefault="00D84186" w:rsidP="00D84186">
            <w:pPr>
              <w:pStyle w:val="Default"/>
              <w:rPr>
                <w:color w:val="auto"/>
              </w:rPr>
            </w:pPr>
          </w:p>
          <w:p w:rsidR="00D84186" w:rsidRDefault="00D84186" w:rsidP="00AF62A7">
            <w:pPr>
              <w:pStyle w:val="Default"/>
              <w:numPr>
                <w:ilvl w:val="0"/>
                <w:numId w:val="4"/>
              </w:numPr>
            </w:pPr>
            <w:r>
              <w:t xml:space="preserve">Obowiązywanie prawa. </w:t>
            </w:r>
          </w:p>
          <w:p w:rsidR="00D84186" w:rsidRDefault="00D84186" w:rsidP="00D84186">
            <w:pPr>
              <w:pStyle w:val="Default"/>
              <w:rPr>
                <w:rFonts w:cstheme="minorBidi"/>
                <w:color w:val="auto"/>
              </w:rPr>
            </w:pPr>
          </w:p>
          <w:p w:rsidR="00D84186" w:rsidRDefault="00D84186" w:rsidP="00AF62A7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Zbieg przepisów prawa. Reguły kolizyjne- zastosowanie praktyczne. </w:t>
            </w:r>
          </w:p>
          <w:p w:rsidR="00D84186" w:rsidRDefault="00D84186" w:rsidP="00D84186">
            <w:pPr>
              <w:pStyle w:val="Default"/>
              <w:rPr>
                <w:color w:val="auto"/>
              </w:rPr>
            </w:pPr>
          </w:p>
          <w:p w:rsidR="00D84186" w:rsidRDefault="00D84186" w:rsidP="00AF62A7">
            <w:pPr>
              <w:pStyle w:val="Default"/>
              <w:numPr>
                <w:ilvl w:val="0"/>
                <w:numId w:val="4"/>
              </w:numPr>
            </w:pPr>
            <w:r>
              <w:t xml:space="preserve">Organy władzy ustawodawczej i wykonawczej. Procedura legislacyjna </w:t>
            </w:r>
          </w:p>
          <w:p w:rsidR="00D84186" w:rsidRDefault="00D84186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4186" w:rsidRDefault="00D84186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Ćwiczenia:</w:t>
            </w:r>
          </w:p>
          <w:p w:rsidR="00D84186" w:rsidRPr="00AF62A7" w:rsidRDefault="00D84186" w:rsidP="00AF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4186" w:rsidRDefault="00D84186" w:rsidP="00AF62A7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Gałęzie prawa- analiza tekstu aktów prawnych z uwzględnieniem specyfiki regulacji. Źródła prawa- hierarchia norm prawnych z uwzględnieniem źródła ich pochodzenia. </w:t>
            </w:r>
          </w:p>
          <w:p w:rsidR="00D84186" w:rsidRDefault="00D84186" w:rsidP="00D84186">
            <w:pPr>
              <w:pStyle w:val="Default"/>
              <w:rPr>
                <w:rFonts w:cstheme="minorBidi"/>
                <w:color w:val="auto"/>
              </w:rPr>
            </w:pPr>
          </w:p>
          <w:p w:rsidR="00D84186" w:rsidRDefault="00D84186" w:rsidP="00AF62A7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Podstawowe pojęcia prawa cywilnego- osoba fizyczna, prawna, zdolność prawna, zdolność do czynności prawnych. Spółka cywilna. Prawo gospodarcze</w:t>
            </w:r>
            <w:r w:rsidR="00D76B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spółki osobowe i kapitałowe. </w:t>
            </w:r>
          </w:p>
          <w:p w:rsidR="00D84186" w:rsidRDefault="00D84186" w:rsidP="00D84186">
            <w:pPr>
              <w:pStyle w:val="Default"/>
              <w:rPr>
                <w:rFonts w:cstheme="minorBidi"/>
                <w:color w:val="auto"/>
              </w:rPr>
            </w:pPr>
          </w:p>
          <w:p w:rsidR="00D84186" w:rsidRDefault="00D84186" w:rsidP="00D76B61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Budowa aktu prawnego- analiza struktury podstawowych aktów prawnych. Preambuła. </w:t>
            </w:r>
          </w:p>
          <w:p w:rsidR="00D84186" w:rsidRDefault="00D84186" w:rsidP="00D84186">
            <w:pPr>
              <w:pStyle w:val="Default"/>
              <w:rPr>
                <w:rFonts w:cstheme="minorBidi"/>
                <w:color w:val="auto"/>
              </w:rPr>
            </w:pPr>
          </w:p>
          <w:p w:rsidR="00D84186" w:rsidRDefault="00D84186" w:rsidP="00D76B61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Umowa cywilnoprawna- przygotowanie podstawowych umów, praca w grupach,. </w:t>
            </w:r>
          </w:p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375A80" w:rsidTr="00240104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Literatura podstawowa:</w:t>
            </w:r>
          </w:p>
          <w:p w:rsidR="00D84186" w:rsidRDefault="00D84186" w:rsidP="00D84186">
            <w:pPr>
              <w:pStyle w:val="Default"/>
              <w:rPr>
                <w:color w:val="auto"/>
              </w:rPr>
            </w:pPr>
          </w:p>
          <w:p w:rsidR="00D84186" w:rsidRPr="00D76B61" w:rsidRDefault="00D84186" w:rsidP="00D76B61">
            <w:pPr>
              <w:pStyle w:val="Default"/>
              <w:numPr>
                <w:ilvl w:val="0"/>
                <w:numId w:val="6"/>
              </w:numPr>
            </w:pPr>
            <w:r w:rsidRPr="00D76B61">
              <w:t xml:space="preserve">Ustawa z dnia 14 czerwca 1960 r. – Kodeks postępowania administracyjnego; </w:t>
            </w:r>
          </w:p>
          <w:p w:rsidR="00D84186" w:rsidRPr="00D76B61" w:rsidRDefault="00D84186" w:rsidP="00D76B61">
            <w:pPr>
              <w:pStyle w:val="Default"/>
              <w:numPr>
                <w:ilvl w:val="0"/>
                <w:numId w:val="6"/>
              </w:numPr>
            </w:pPr>
            <w:r w:rsidRPr="00D76B61">
              <w:t xml:space="preserve">Ustawa z dnia 5 czerwca 1998 r. o samorządzie województwa </w:t>
            </w:r>
          </w:p>
          <w:p w:rsidR="00D84186" w:rsidRPr="00D76B61" w:rsidRDefault="00D84186" w:rsidP="00D76B61">
            <w:pPr>
              <w:pStyle w:val="Default"/>
              <w:numPr>
                <w:ilvl w:val="0"/>
                <w:numId w:val="6"/>
              </w:numPr>
            </w:pPr>
            <w:r w:rsidRPr="00D76B61">
              <w:t xml:space="preserve">Ustawa z dnia 8 marca 1990 r. o samorządzie gminnym </w:t>
            </w:r>
          </w:p>
          <w:p w:rsidR="00D84186" w:rsidRPr="00D76B61" w:rsidRDefault="00D84186" w:rsidP="00D76B61">
            <w:pPr>
              <w:pStyle w:val="Default"/>
              <w:numPr>
                <w:ilvl w:val="0"/>
                <w:numId w:val="6"/>
              </w:numPr>
            </w:pPr>
            <w:r w:rsidRPr="00D76B61">
              <w:t xml:space="preserve">Ustawa z dnia 5 czerwca 1998 r. o samorządzie powiatowym </w:t>
            </w:r>
          </w:p>
          <w:p w:rsidR="00D84186" w:rsidRPr="00D76B61" w:rsidRDefault="00D84186" w:rsidP="00D76B61">
            <w:pPr>
              <w:pStyle w:val="Default"/>
              <w:numPr>
                <w:ilvl w:val="0"/>
                <w:numId w:val="6"/>
              </w:numPr>
            </w:pPr>
            <w:r w:rsidRPr="00D76B61">
              <w:t xml:space="preserve">Konstytucja RP z dnia 2 kwietnia 1997 r. </w:t>
            </w:r>
          </w:p>
          <w:p w:rsidR="00D84186" w:rsidRPr="00D76B61" w:rsidRDefault="00D84186" w:rsidP="00D76B61">
            <w:pPr>
              <w:pStyle w:val="Default"/>
              <w:numPr>
                <w:ilvl w:val="0"/>
                <w:numId w:val="6"/>
              </w:numPr>
            </w:pPr>
            <w:r w:rsidRPr="00D76B61">
              <w:t xml:space="preserve">Ura E., Prawo administracyjne, </w:t>
            </w:r>
            <w:proofErr w:type="spellStart"/>
            <w:r w:rsidRPr="00D76B61">
              <w:t>Lexis</w:t>
            </w:r>
            <w:proofErr w:type="spellEnd"/>
            <w:r w:rsidRPr="00D76B61">
              <w:t xml:space="preserve"> </w:t>
            </w:r>
            <w:proofErr w:type="spellStart"/>
            <w:r w:rsidRPr="00D76B61">
              <w:t>Nexis</w:t>
            </w:r>
            <w:proofErr w:type="spellEnd"/>
            <w:r w:rsidRPr="00D76B61">
              <w:t xml:space="preserve">, Warszawa 2012; </w:t>
            </w:r>
          </w:p>
          <w:p w:rsidR="00D84186" w:rsidRPr="00D76B61" w:rsidRDefault="0017786B" w:rsidP="00D76B61">
            <w:pPr>
              <w:pStyle w:val="Akapitzlist"/>
              <w:spacing w:before="20" w:after="0" w:line="240" w:lineRule="auto"/>
              <w:ind w:left="257"/>
              <w:rPr>
                <w:rFonts w:ascii="Times New Roman" w:hAnsi="Times New Roman"/>
                <w:b/>
                <w:sz w:val="24"/>
                <w:szCs w:val="24"/>
              </w:rPr>
            </w:pPr>
            <w:r w:rsidRPr="00D76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810"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Literatura uzupełniająca:  </w:t>
            </w:r>
          </w:p>
          <w:p w:rsidR="00D84186" w:rsidRDefault="00D84186" w:rsidP="00D84186">
            <w:pPr>
              <w:pStyle w:val="Default"/>
              <w:rPr>
                <w:color w:val="auto"/>
              </w:rPr>
            </w:pPr>
          </w:p>
          <w:p w:rsidR="00D84186" w:rsidRPr="00D76B61" w:rsidRDefault="00D84186" w:rsidP="00D76B61">
            <w:pPr>
              <w:pStyle w:val="Default"/>
              <w:numPr>
                <w:ilvl w:val="0"/>
                <w:numId w:val="7"/>
              </w:numPr>
            </w:pPr>
            <w:proofErr w:type="spellStart"/>
            <w:r w:rsidRPr="00D76B61">
              <w:t>Mędrzycki</w:t>
            </w:r>
            <w:proofErr w:type="spellEnd"/>
            <w:r w:rsidRPr="00D76B61">
              <w:t xml:space="preserve"> R., </w:t>
            </w:r>
            <w:proofErr w:type="spellStart"/>
            <w:r w:rsidRPr="00D76B61">
              <w:t>Szmigiero</w:t>
            </w:r>
            <w:proofErr w:type="spellEnd"/>
            <w:r w:rsidRPr="00D76B61">
              <w:t xml:space="preserve"> M., Lipowicz I., Prawo administracyjne w pytaniach i odpowiedziach, </w:t>
            </w:r>
            <w:proofErr w:type="spellStart"/>
            <w:r w:rsidRPr="00D76B61">
              <w:t>Lexis</w:t>
            </w:r>
            <w:proofErr w:type="spellEnd"/>
            <w:r w:rsidRPr="00D76B61">
              <w:t xml:space="preserve"> </w:t>
            </w:r>
            <w:proofErr w:type="spellStart"/>
            <w:r w:rsidRPr="00D76B61">
              <w:t>Nexis</w:t>
            </w:r>
            <w:proofErr w:type="spellEnd"/>
            <w:r w:rsidRPr="00D76B61">
              <w:t xml:space="preserve">, Warszawa 2012; </w:t>
            </w:r>
          </w:p>
          <w:p w:rsidR="00D84186" w:rsidRPr="00D76B61" w:rsidRDefault="00D84186" w:rsidP="00D76B61">
            <w:pPr>
              <w:pStyle w:val="Default"/>
              <w:numPr>
                <w:ilvl w:val="0"/>
                <w:numId w:val="7"/>
              </w:numPr>
            </w:pPr>
            <w:r w:rsidRPr="00D76B61">
              <w:t xml:space="preserve">Adamiak B., Postępowanie administracyjne i sądowo administracyjne, </w:t>
            </w:r>
            <w:proofErr w:type="spellStart"/>
            <w:r w:rsidRPr="00D76B61">
              <w:t>Lexis</w:t>
            </w:r>
            <w:proofErr w:type="spellEnd"/>
            <w:r w:rsidRPr="00D76B61">
              <w:t xml:space="preserve"> </w:t>
            </w:r>
            <w:proofErr w:type="spellStart"/>
            <w:r w:rsidRPr="00D76B61">
              <w:t>Nexis</w:t>
            </w:r>
            <w:proofErr w:type="spellEnd"/>
            <w:r w:rsidRPr="00D76B61">
              <w:t xml:space="preserve">, </w:t>
            </w:r>
            <w:proofErr w:type="spellStart"/>
            <w:r w:rsidRPr="00D76B61">
              <w:t>Warszwa</w:t>
            </w:r>
            <w:proofErr w:type="spellEnd"/>
            <w:r w:rsidRPr="00D76B61">
              <w:t xml:space="preserve"> 2012. </w:t>
            </w:r>
          </w:p>
          <w:p w:rsidR="00576810" w:rsidRPr="00375A80" w:rsidRDefault="00576810" w:rsidP="0024010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375A80" w:rsidTr="00240104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</w:tr>
      <w:tr w:rsidR="00576810" w:rsidRPr="00375A80" w:rsidTr="00240104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375A80" w:rsidTr="00240104">
        <w:trPr>
          <w:gridAfter w:val="3"/>
          <w:wAfter w:w="18106" w:type="dxa"/>
          <w:trHeight w:val="410"/>
        </w:trPr>
        <w:tc>
          <w:tcPr>
            <w:tcW w:w="1276" w:type="dxa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1776D" w:rsidRPr="00D76B61" w:rsidRDefault="008F3B7C" w:rsidP="008F3B7C">
            <w:pPr>
              <w:pStyle w:val="Default"/>
              <w:ind w:firstLine="346"/>
            </w:pPr>
            <w:r>
              <w:t>z</w:t>
            </w:r>
            <w:r w:rsidR="0051776D" w:rsidRPr="00D76B61">
              <w:t xml:space="preserve">na przepisy prawne dotyczące ratownictwa medycznego </w:t>
            </w:r>
          </w:p>
          <w:p w:rsidR="00576810" w:rsidRPr="00375A80" w:rsidRDefault="00576810" w:rsidP="0051776D">
            <w:pPr>
              <w:spacing w:after="0"/>
              <w:ind w:left="2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D76B61" w:rsidRPr="00375A80" w:rsidRDefault="00F53C41" w:rsidP="00D76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K_W21</w:t>
            </w:r>
          </w:p>
          <w:p w:rsidR="00576810" w:rsidRPr="00375A80" w:rsidRDefault="00F53C41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K_W22</w:t>
            </w:r>
          </w:p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375A80" w:rsidTr="00240104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1776D" w:rsidRPr="00D76B61" w:rsidRDefault="008F3B7C" w:rsidP="008F3B7C">
            <w:pPr>
              <w:pStyle w:val="Default"/>
              <w:ind w:left="346" w:hanging="346"/>
            </w:pPr>
            <w:r>
              <w:t xml:space="preserve">      z</w:t>
            </w:r>
            <w:r w:rsidR="0051776D" w:rsidRPr="00D76B61">
              <w:t xml:space="preserve">na zasady odpowiedzialności cywilnej, karnej oraz zawodowej; </w:t>
            </w:r>
          </w:p>
          <w:p w:rsidR="00576810" w:rsidRPr="0017786B" w:rsidRDefault="00576810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D76B61" w:rsidRPr="00375A80" w:rsidRDefault="00F53C41" w:rsidP="00D76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K_W20</w:t>
            </w:r>
          </w:p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375A80" w:rsidTr="00240104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76810" w:rsidRPr="00375A80" w:rsidRDefault="00576810" w:rsidP="00240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375A80" w:rsidTr="00240104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</w:tr>
      <w:tr w:rsidR="00576810" w:rsidRPr="00375A80" w:rsidTr="00240104">
        <w:trPr>
          <w:gridAfter w:val="3"/>
          <w:wAfter w:w="18106" w:type="dxa"/>
          <w:trHeight w:val="543"/>
        </w:trPr>
        <w:tc>
          <w:tcPr>
            <w:tcW w:w="1276" w:type="dxa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lastRenderedPageBreak/>
              <w:t>U_01</w:t>
            </w:r>
          </w:p>
        </w:tc>
        <w:tc>
          <w:tcPr>
            <w:tcW w:w="7371" w:type="dxa"/>
            <w:gridSpan w:val="3"/>
          </w:tcPr>
          <w:p w:rsidR="00531528" w:rsidRPr="0017786B" w:rsidRDefault="00531528" w:rsidP="00531528">
            <w:pPr>
              <w:spacing w:after="0"/>
              <w:ind w:left="257"/>
              <w:rPr>
                <w:rFonts w:ascii="Times New Roman" w:hAnsi="Times New Roman"/>
                <w:sz w:val="24"/>
                <w:szCs w:val="24"/>
              </w:rPr>
            </w:pPr>
            <w:r w:rsidRPr="0017786B">
              <w:rPr>
                <w:rFonts w:ascii="Times New Roman" w:hAnsi="Times New Roman"/>
                <w:iCs/>
                <w:sz w:val="24"/>
                <w:szCs w:val="24"/>
              </w:rPr>
              <w:t>potrafi współpracować z przedstawicielami innych zawodów w zakresie ochrony zdrowia</w:t>
            </w:r>
          </w:p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76810" w:rsidRDefault="00D76B61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K_U03</w:t>
            </w:r>
          </w:p>
          <w:p w:rsidR="00593701" w:rsidRPr="00375A80" w:rsidRDefault="00593701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375A80" w:rsidTr="00240104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576810" w:rsidRPr="00375A80" w:rsidRDefault="00D76B61" w:rsidP="00D76B61">
            <w:pPr>
              <w:pStyle w:val="Default"/>
              <w:ind w:left="204" w:hanging="204"/>
            </w:pPr>
            <w:r>
              <w:t xml:space="preserve">   i</w:t>
            </w:r>
            <w:r w:rsidR="00593701" w:rsidRPr="00D76B61">
              <w:t xml:space="preserve">nterpretuje i stosuje przepisy prawne regulujące wykonywanie zawodu </w:t>
            </w:r>
            <w:r w:rsidR="008F3B7C">
              <w:t xml:space="preserve">  </w:t>
            </w:r>
            <w:r w:rsidR="00593701" w:rsidRPr="00D76B61">
              <w:t xml:space="preserve">i </w:t>
            </w:r>
            <w:r>
              <w:t>udzielania świadczeń zdrowotnych</w:t>
            </w:r>
          </w:p>
        </w:tc>
        <w:tc>
          <w:tcPr>
            <w:tcW w:w="1682" w:type="dxa"/>
          </w:tcPr>
          <w:p w:rsidR="00576810" w:rsidRPr="00375A80" w:rsidRDefault="00F53C41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K_U33</w:t>
            </w:r>
          </w:p>
        </w:tc>
      </w:tr>
      <w:tr w:rsidR="00576810" w:rsidRPr="00375A80" w:rsidTr="00240104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76810" w:rsidRPr="00375A80" w:rsidTr="00240104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</w:tr>
      <w:tr w:rsidR="00576810" w:rsidRPr="00375A80" w:rsidTr="00240104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593701" w:rsidRPr="008F3B7C" w:rsidRDefault="00593701" w:rsidP="00593701">
            <w:pPr>
              <w:pStyle w:val="Default"/>
            </w:pPr>
            <w:r w:rsidRPr="008F3B7C">
              <w:t xml:space="preserve">ponosi odpowiedzialność za zadania realizowane samodzielnie </w:t>
            </w:r>
          </w:p>
          <w:p w:rsidR="00593701" w:rsidRPr="008F3B7C" w:rsidRDefault="00531528" w:rsidP="00593701">
            <w:pPr>
              <w:spacing w:after="0"/>
              <w:ind w:left="257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8F3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576810" w:rsidRDefault="00F53C41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K_K06</w:t>
            </w:r>
          </w:p>
          <w:p w:rsidR="00593701" w:rsidRPr="00375A80" w:rsidRDefault="00593701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375A80" w:rsidTr="00240104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593701" w:rsidRPr="008F3B7C" w:rsidRDefault="00531528" w:rsidP="008F3B7C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22B9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8F3B7C">
              <w:rPr>
                <w:sz w:val="24"/>
                <w:szCs w:val="24"/>
              </w:rPr>
              <w:t>r</w:t>
            </w:r>
            <w:r w:rsidR="00593701" w:rsidRPr="008F3B7C">
              <w:rPr>
                <w:sz w:val="24"/>
                <w:szCs w:val="24"/>
              </w:rPr>
              <w:t xml:space="preserve">ozumie potrzebę uczenia się przez całe życie </w:t>
            </w:r>
          </w:p>
          <w:p w:rsidR="00593701" w:rsidRPr="00502386" w:rsidRDefault="00593701" w:rsidP="00593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76810" w:rsidRDefault="00502386" w:rsidP="00593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F53C41">
              <w:rPr>
                <w:rFonts w:ascii="Times New Roman" w:hAnsi="Times New Roman"/>
                <w:sz w:val="24"/>
                <w:szCs w:val="24"/>
              </w:rPr>
              <w:softHyphen/>
              <w:t>_K02</w:t>
            </w:r>
          </w:p>
          <w:p w:rsidR="00593701" w:rsidRPr="00375A80" w:rsidRDefault="00593701" w:rsidP="00593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375A80" w:rsidTr="00240104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576810" w:rsidRPr="00375A80" w:rsidTr="00240104">
        <w:trPr>
          <w:trHeight w:val="506"/>
        </w:trPr>
        <w:tc>
          <w:tcPr>
            <w:tcW w:w="5812" w:type="dxa"/>
            <w:gridSpan w:val="3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375A80" w:rsidTr="00240104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76810" w:rsidRPr="00375A80" w:rsidRDefault="00C927CF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6810" w:rsidRPr="00375A80" w:rsidTr="00240104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76810" w:rsidRPr="00375A80" w:rsidRDefault="00DA595A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375A80" w:rsidTr="00240104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76810" w:rsidRPr="00375A80" w:rsidRDefault="00C927CF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576810" w:rsidRPr="00375A80" w:rsidTr="00240104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76810" w:rsidRPr="00375A80" w:rsidRDefault="00C927CF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6810" w:rsidRPr="00375A80" w:rsidTr="00240104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76810" w:rsidRPr="00375A80" w:rsidRDefault="00576810" w:rsidP="00DA59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</w:t>
            </w:r>
            <w:r w:rsidR="00DA59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prezentacji</w:t>
            </w: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17" w:type="dxa"/>
            <w:gridSpan w:val="2"/>
          </w:tcPr>
          <w:p w:rsidR="00576810" w:rsidRPr="00375A80" w:rsidRDefault="00122D31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76810" w:rsidRPr="00375A80" w:rsidTr="00240104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76810" w:rsidRPr="00375A80" w:rsidRDefault="00DA595A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810" w:rsidRPr="00375A80" w:rsidTr="00240104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76810" w:rsidRPr="00375A80" w:rsidRDefault="00DA595A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6810" w:rsidRPr="00375A80" w:rsidTr="00240104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76810" w:rsidRPr="00375A80" w:rsidRDefault="00DA595A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576810" w:rsidRPr="00375A80" w:rsidTr="00240104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76810" w:rsidRPr="00375A80" w:rsidRDefault="00DA595A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76810" w:rsidRPr="00375A80" w:rsidTr="00240104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76810" w:rsidRPr="00375A80" w:rsidRDefault="00C927CF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576810" w:rsidRPr="00375A80" w:rsidTr="00240104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76810" w:rsidRPr="00375A80" w:rsidRDefault="00C927CF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76810" w:rsidRPr="00375A80" w:rsidTr="00240104">
        <w:trPr>
          <w:gridAfter w:val="3"/>
          <w:wAfter w:w="18106" w:type="dxa"/>
          <w:trHeight w:val="525"/>
        </w:trPr>
        <w:tc>
          <w:tcPr>
            <w:tcW w:w="5812" w:type="dxa"/>
            <w:gridSpan w:val="3"/>
            <w:vAlign w:val="center"/>
          </w:tcPr>
          <w:p w:rsidR="00576810" w:rsidRPr="00375A80" w:rsidRDefault="00576810" w:rsidP="0024010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  <w:r w:rsidR="003435BA">
              <w:rPr>
                <w:rFonts w:ascii="Times New Roman" w:hAnsi="Times New Roman"/>
                <w:sz w:val="24"/>
                <w:szCs w:val="24"/>
              </w:rPr>
              <w:t xml:space="preserve">mgr Robert </w:t>
            </w:r>
            <w:proofErr w:type="spellStart"/>
            <w:r w:rsidR="003435BA">
              <w:rPr>
                <w:rFonts w:ascii="Times New Roman" w:hAnsi="Times New Roman"/>
                <w:sz w:val="24"/>
                <w:szCs w:val="24"/>
              </w:rPr>
              <w:t>Wincenciak</w:t>
            </w:r>
            <w:proofErr w:type="spellEnd"/>
          </w:p>
        </w:tc>
      </w:tr>
      <w:tr w:rsidR="00576810" w:rsidRPr="00375A80" w:rsidTr="00240104">
        <w:trPr>
          <w:gridAfter w:val="3"/>
          <w:wAfter w:w="18106" w:type="dxa"/>
          <w:trHeight w:val="288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576810" w:rsidRPr="00375A80" w:rsidRDefault="00576810" w:rsidP="0024010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</w:t>
            </w:r>
            <w:r w:rsidR="00C927C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15.06. 2015 </w:t>
            </w:r>
            <w:r w:rsidR="009925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r. </w:t>
            </w:r>
          </w:p>
        </w:tc>
        <w:tc>
          <w:tcPr>
            <w:tcW w:w="4517" w:type="dxa"/>
            <w:gridSpan w:val="2"/>
          </w:tcPr>
          <w:p w:rsidR="00576810" w:rsidRPr="00375A80" w:rsidRDefault="003435BA" w:rsidP="00240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opracował</w:t>
            </w:r>
            <w:r w:rsidR="0057681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mgr Robert Wincenciak</w:t>
            </w:r>
          </w:p>
        </w:tc>
      </w:tr>
    </w:tbl>
    <w:p w:rsidR="00576810" w:rsidRDefault="00576810" w:rsidP="00576810">
      <w:pPr>
        <w:spacing w:line="240" w:lineRule="auto"/>
        <w:jc w:val="right"/>
        <w:rPr>
          <w:i/>
          <w:sz w:val="24"/>
          <w:szCs w:val="24"/>
        </w:rPr>
      </w:pPr>
    </w:p>
    <w:p w:rsidR="00C13160" w:rsidRDefault="00C13160"/>
    <w:sectPr w:rsidR="00C13160" w:rsidSect="00E61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0906"/>
    <w:multiLevelType w:val="hybridMultilevel"/>
    <w:tmpl w:val="979A812A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2B6625B3"/>
    <w:multiLevelType w:val="hybridMultilevel"/>
    <w:tmpl w:val="A9A0E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A3D03"/>
    <w:multiLevelType w:val="hybridMultilevel"/>
    <w:tmpl w:val="B5180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B240F"/>
    <w:multiLevelType w:val="hybridMultilevel"/>
    <w:tmpl w:val="237480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AC5B3F"/>
    <w:multiLevelType w:val="hybridMultilevel"/>
    <w:tmpl w:val="E8688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C3AA6"/>
    <w:multiLevelType w:val="hybridMultilevel"/>
    <w:tmpl w:val="AE6E67B0"/>
    <w:lvl w:ilvl="0" w:tplc="0415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601A1703"/>
    <w:multiLevelType w:val="hybridMultilevel"/>
    <w:tmpl w:val="3182B94C"/>
    <w:lvl w:ilvl="0" w:tplc="0B645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6810"/>
    <w:rsid w:val="00122D31"/>
    <w:rsid w:val="0017786B"/>
    <w:rsid w:val="003435BA"/>
    <w:rsid w:val="00502386"/>
    <w:rsid w:val="0051776D"/>
    <w:rsid w:val="00531528"/>
    <w:rsid w:val="00576810"/>
    <w:rsid w:val="00593701"/>
    <w:rsid w:val="008F3B7C"/>
    <w:rsid w:val="009925B2"/>
    <w:rsid w:val="00AF4AD5"/>
    <w:rsid w:val="00AF62A7"/>
    <w:rsid w:val="00BB0E90"/>
    <w:rsid w:val="00C13160"/>
    <w:rsid w:val="00C26BE0"/>
    <w:rsid w:val="00C47A01"/>
    <w:rsid w:val="00C927CF"/>
    <w:rsid w:val="00D76B61"/>
    <w:rsid w:val="00D84186"/>
    <w:rsid w:val="00DA595A"/>
    <w:rsid w:val="00E61C1A"/>
    <w:rsid w:val="00F5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81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3B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Znak12"/>
    <w:basedOn w:val="Normalny"/>
    <w:next w:val="Normalny"/>
    <w:link w:val="Nagwek2Znak"/>
    <w:qFormat/>
    <w:rsid w:val="0017786B"/>
    <w:pPr>
      <w:keepNext/>
      <w:spacing w:after="0" w:line="240" w:lineRule="exact"/>
      <w:outlineLvl w:val="1"/>
    </w:pPr>
    <w:rPr>
      <w:rFonts w:ascii="Microsoft Sans Serif" w:eastAsia="Times New Roman" w:hAnsi="Microsoft Sans Serif"/>
      <w:b/>
      <w:bCs/>
      <w:iCs/>
      <w:sz w:val="1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76810"/>
    <w:pPr>
      <w:ind w:left="720"/>
      <w:contextualSpacing/>
    </w:pPr>
  </w:style>
  <w:style w:type="character" w:customStyle="1" w:styleId="Nagwek2Znak">
    <w:name w:val="Nagłówek 2 Znak"/>
    <w:aliases w:val="Znak12 Znak"/>
    <w:basedOn w:val="Domylnaczcionkaakapitu"/>
    <w:link w:val="Nagwek2"/>
    <w:rsid w:val="0017786B"/>
    <w:rPr>
      <w:rFonts w:ascii="Microsoft Sans Serif" w:eastAsia="Times New Roman" w:hAnsi="Microsoft Sans Serif" w:cs="Times New Roman"/>
      <w:b/>
      <w:bCs/>
      <w:iCs/>
      <w:sz w:val="18"/>
      <w:szCs w:val="28"/>
      <w:lang/>
    </w:rPr>
  </w:style>
  <w:style w:type="paragraph" w:customStyle="1" w:styleId="Default">
    <w:name w:val="Default"/>
    <w:rsid w:val="00517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F3B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Dyrektor</cp:lastModifiedBy>
  <cp:revision>11</cp:revision>
  <dcterms:created xsi:type="dcterms:W3CDTF">2015-08-08T19:25:00Z</dcterms:created>
  <dcterms:modified xsi:type="dcterms:W3CDTF">2015-09-03T09:24:00Z</dcterms:modified>
</cp:coreProperties>
</file>