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96" w:rsidRDefault="00326396" w:rsidP="0032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79473F"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Tabela nr 4</w:t>
      </w:r>
    </w:p>
    <w:p w:rsidR="00326396" w:rsidRDefault="00326396" w:rsidP="003263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Sylabus przedmiotu/modułu kształcenia</w:t>
      </w:r>
    </w:p>
    <w:tbl>
      <w:tblPr>
        <w:tblW w:w="28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326396" w:rsidTr="00326396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32639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Ratownictwo medyczne</w:t>
            </w:r>
          </w:p>
        </w:tc>
      </w:tr>
      <w:tr w:rsidR="0032639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pierwszego stopnia</w:t>
            </w:r>
          </w:p>
        </w:tc>
      </w:tr>
      <w:tr w:rsidR="0032639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niestacjonarne</w:t>
            </w:r>
          </w:p>
        </w:tc>
      </w:tr>
      <w:tr w:rsidR="00326396" w:rsidTr="00326396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Toksykologia </w:t>
            </w:r>
          </w:p>
        </w:tc>
      </w:tr>
      <w:tr w:rsidR="00326396" w:rsidTr="00326396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</w:t>
            </w:r>
          </w:p>
        </w:tc>
      </w:tr>
      <w:tr w:rsidR="00326396" w:rsidTr="00326396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470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2; przygotowanie w zakresie treści podstawowych</w:t>
            </w:r>
          </w:p>
        </w:tc>
      </w:tr>
      <w:tr w:rsidR="00326396" w:rsidTr="00326396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326396" w:rsidTr="00326396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172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Czwarty</w:t>
            </w:r>
          </w:p>
        </w:tc>
      </w:tr>
      <w:tr w:rsidR="00326396" w:rsidTr="00326396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6396" w:rsidTr="00326396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172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04C7">
              <w:rPr>
                <w:sz w:val="24"/>
                <w:szCs w:val="24"/>
              </w:rPr>
              <w:t>0 (15 w., 15</w:t>
            </w:r>
            <w:r w:rsidR="00326396">
              <w:rPr>
                <w:sz w:val="24"/>
                <w:szCs w:val="24"/>
              </w:rPr>
              <w:t xml:space="preserve"> </w:t>
            </w:r>
            <w:r w:rsidR="004704C7">
              <w:rPr>
                <w:sz w:val="24"/>
                <w:szCs w:val="24"/>
              </w:rPr>
              <w:t>ć</w:t>
            </w:r>
            <w:r w:rsidR="00326396">
              <w:rPr>
                <w:sz w:val="24"/>
                <w:szCs w:val="24"/>
              </w:rPr>
              <w:t>w.</w:t>
            </w:r>
            <w:r w:rsidR="004704C7">
              <w:rPr>
                <w:sz w:val="24"/>
                <w:szCs w:val="24"/>
              </w:rPr>
              <w:t>, p.w. 2</w:t>
            </w:r>
            <w:r>
              <w:rPr>
                <w:sz w:val="24"/>
                <w:szCs w:val="24"/>
              </w:rPr>
              <w:t>0</w:t>
            </w:r>
            <w:r w:rsidR="00326396">
              <w:rPr>
                <w:sz w:val="24"/>
                <w:szCs w:val="24"/>
              </w:rPr>
              <w:t>)</w:t>
            </w:r>
          </w:p>
        </w:tc>
      </w:tr>
      <w:tr w:rsidR="00326396" w:rsidTr="00326396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Biochemia, fizjologia, farmakologia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6396" w:rsidTr="00326396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Założenia i cele kształcenia:</w:t>
            </w:r>
          </w:p>
          <w:p w:rsidR="00326396" w:rsidRDefault="003263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Wykłady: 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studentów z podstawami toksykologii</w:t>
            </w:r>
          </w:p>
          <w:p w:rsidR="00326396" w:rsidRDefault="003263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Ćwiczenia: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toksykologii</w:t>
            </w:r>
          </w:p>
        </w:tc>
      </w:tr>
      <w:tr w:rsidR="00326396" w:rsidTr="00326396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326396" w:rsidRDefault="007E6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</w:t>
            </w:r>
            <w:r w:rsidR="0079473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01</w:t>
            </w:r>
            <w:r w:rsidR="00794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W</w:t>
            </w:r>
            <w:r w:rsidR="0079473F">
              <w:rPr>
                <w:sz w:val="24"/>
                <w:szCs w:val="24"/>
              </w:rPr>
              <w:t>_06,</w:t>
            </w:r>
            <w:r>
              <w:rPr>
                <w:sz w:val="24"/>
                <w:szCs w:val="24"/>
              </w:rPr>
              <w:t xml:space="preserve">  U</w:t>
            </w:r>
            <w:r w:rsidR="0079473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01 – U_06  </w:t>
            </w:r>
            <w:r w:rsidR="00326396">
              <w:rPr>
                <w:sz w:val="24"/>
                <w:szCs w:val="24"/>
              </w:rPr>
              <w:t xml:space="preserve"> będą weryfikowane poprzez zaliczenia  na ćwiczeniach, prezentacjach i kolokwium pisemnym </w:t>
            </w:r>
          </w:p>
          <w:p w:rsidR="007E60D0" w:rsidRDefault="007E6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K</w:t>
            </w:r>
            <w:r w:rsidR="0079473F">
              <w:rPr>
                <w:sz w:val="24"/>
                <w:szCs w:val="24"/>
              </w:rPr>
              <w:t>_01,</w:t>
            </w:r>
            <w:r>
              <w:rPr>
                <w:sz w:val="24"/>
                <w:szCs w:val="24"/>
              </w:rPr>
              <w:t xml:space="preserve"> K</w:t>
            </w:r>
            <w:r w:rsidR="0079473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02</w:t>
            </w:r>
            <w:r w:rsidR="0079473F">
              <w:rPr>
                <w:sz w:val="24"/>
                <w:szCs w:val="24"/>
              </w:rPr>
              <w:t xml:space="preserve"> będą sprawdzane podczas ćwiczeń poprzez obserwację, rozwiązywanie problemów , wyrażanie własnych opinii</w:t>
            </w:r>
          </w:p>
        </w:tc>
      </w:tr>
      <w:tr w:rsidR="00326396" w:rsidTr="0032639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1729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32639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zaliczenie na ocenę 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  <w:r>
              <w:rPr>
                <w:sz w:val="24"/>
                <w:szCs w:val="24"/>
              </w:rPr>
              <w:t>: Wymagana jest obecność na ćwiczeniach ale  dopuszczalna jest jedna  nieobecność . Materiał realizowany na opuszczonych  zajęciach należy zaliczyć. Warunkiem zaliczenia całości ćwiczeń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jest zaliczenie każdego ćwiczenia, oraz prezentacji multimedialnej i  uzyskanie pozytywnej oceny z kolokwium pisemnego obejmującego  materiał zaprezentowany na ćwiczeniach, uzupełniony wiedzą z literatury. Na całkowitą ocenę z ćwiczeń wpływają także oceny z prezentacji multimedialnych. 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wykłady: </w:t>
            </w:r>
            <w:r>
              <w:rPr>
                <w:sz w:val="24"/>
                <w:szCs w:val="24"/>
              </w:rPr>
              <w:t>pisemne zaliczenie  z toksykologii  składa się z pytań  obejmujących mater</w:t>
            </w:r>
            <w:r w:rsidR="0079473F">
              <w:rPr>
                <w:sz w:val="24"/>
                <w:szCs w:val="24"/>
              </w:rPr>
              <w:t>iał zaprezentowany na wykładach</w:t>
            </w:r>
            <w:r>
              <w:rPr>
                <w:sz w:val="24"/>
                <w:szCs w:val="24"/>
              </w:rPr>
              <w:t xml:space="preserve">, ćwiczeniach i prezentacjach multimedialnych, uzupełniony wiedzą z literatury. Na ocenę z końcowego zaliczenia wpływa również jakość prezentacji multimedialnej, aktywność na ćwiczeniach i wynik kolokwium pisemnego.  Warunkiem przystąpienia do  zaliczenia  pisemnego jest zaliczenie ćwiczeń. 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6396" w:rsidTr="00326396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  <w:sz w:val="24"/>
                <w:szCs w:val="24"/>
              </w:rPr>
              <w:t>Treści programowe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wykłady;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Podstawowe pojęcia toksykologiczne, 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Pierwsza pomoc w ostrych zatruciach.  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Losy trucizn w organizmie.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Mechanizmy działania trucizn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Toksyczność </w:t>
            </w:r>
            <w:proofErr w:type="spellStart"/>
            <w:r>
              <w:rPr>
                <w:rFonts w:ascii="Times New Roman" w:hAnsi="Times New Roman"/>
              </w:rPr>
              <w:t>ksenobiotyków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Toksykologia środków odurzających i uzależniających. 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Toksykologia </w:t>
            </w:r>
            <w:proofErr w:type="spellStart"/>
            <w:r>
              <w:rPr>
                <w:rFonts w:ascii="Times New Roman" w:hAnsi="Times New Roman"/>
              </w:rPr>
              <w:t>rozp;uszczalników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Toksykologia metali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 Toksykologia środowiska  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Wpływ na zdrowie zanieczyszczonej żywności.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Toksykologia gazów,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Toksykologia grzybów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13.Toksykologia leków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ćwiczenia: 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Praktyczne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Transformacja ksenobiotyków-1. reakcje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 fazy- ćwiczenie modelowe.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2. Prezentacje multimedialne zaproponowanych tematów toksykologicznych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Seminaryjne</w:t>
            </w:r>
            <w:r>
              <w:rPr>
                <w:rFonts w:ascii="Times New Roman" w:hAnsi="Times New Roman"/>
              </w:rPr>
              <w:t>: 1. Wykrywanie skutków zdrowotnych nar</w:t>
            </w:r>
            <w:r w:rsidR="001729BF">
              <w:rPr>
                <w:rFonts w:ascii="Times New Roman" w:hAnsi="Times New Roman"/>
              </w:rPr>
              <w:t xml:space="preserve">ażenia na substancje toksyczne; </w:t>
            </w:r>
            <w:r>
              <w:rPr>
                <w:rFonts w:ascii="Times New Roman" w:hAnsi="Times New Roman"/>
              </w:rPr>
              <w:t>zastosowanie markerów biologicznych w diagnostyce zatruć i ocenie narażenia na substancje  toksyczne.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Działanie </w:t>
            </w:r>
            <w:proofErr w:type="spellStart"/>
            <w:r>
              <w:rPr>
                <w:rFonts w:ascii="Times New Roman" w:hAnsi="Times New Roman"/>
              </w:rPr>
              <w:t>ksenobiotyków</w:t>
            </w:r>
            <w:proofErr w:type="spellEnd"/>
            <w:r>
              <w:rPr>
                <w:rFonts w:ascii="Times New Roman" w:hAnsi="Times New Roman"/>
              </w:rPr>
              <w:t xml:space="preserve"> na organizm.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3.Diagnostyka i leczenie zatruć substancjami lotnymi.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Diagnostyka i leczenie ostrych zatruć insektycydami fosforoorganicznymi i </w:t>
            </w:r>
            <w:proofErr w:type="spellStart"/>
            <w:r>
              <w:rPr>
                <w:rFonts w:ascii="Times New Roman" w:hAnsi="Times New Roman"/>
              </w:rPr>
              <w:t>karbaminianowymi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Diagnostyka i leczenie zatruć rozpuszczalnikami organicznymi.</w:t>
            </w: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396" w:rsidRDefault="00326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396" w:rsidTr="0032639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7E60D0" w:rsidRDefault="00326396" w:rsidP="007E60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60D0">
              <w:rPr>
                <w:sz w:val="24"/>
                <w:szCs w:val="24"/>
              </w:rPr>
              <w:t>Seńczuk</w:t>
            </w:r>
            <w:proofErr w:type="spellEnd"/>
            <w:r w:rsidRPr="007E60D0">
              <w:rPr>
                <w:sz w:val="24"/>
                <w:szCs w:val="24"/>
              </w:rPr>
              <w:t xml:space="preserve"> W.( Red): Toksykologia współczesna ,PZWL, Warszawa 2006.</w:t>
            </w:r>
          </w:p>
          <w:p w:rsidR="00326396" w:rsidRPr="007E60D0" w:rsidRDefault="007E60D0" w:rsidP="007E60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26396" w:rsidRPr="007E60D0">
              <w:rPr>
                <w:sz w:val="24"/>
                <w:szCs w:val="24"/>
              </w:rPr>
              <w:t>Pach J ( Red) :Zarys toksykologii klinicznej, Wyd. UJ, Kraków, 2009.</w:t>
            </w:r>
          </w:p>
          <w:p w:rsidR="00326396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Pach J( Red).: Klinika ostrych   zatruć dla ratowników medycznych. Państwowa Wyższa Szkoła Zawodowa, Nowy Sącz, 2011. </w:t>
            </w:r>
          </w:p>
          <w:p w:rsidR="00326396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Pach J( Red).: Wybrane problemy zagrożeń chemicznych dla ratowników medycznych. Państwowa Wyższa Szkoła Zawodowa, Nowy Sącz, 2012. </w:t>
            </w:r>
          </w:p>
          <w:p w:rsidR="00326396" w:rsidRPr="007E60D0" w:rsidRDefault="00326396" w:rsidP="00D52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E60D0">
              <w:rPr>
                <w:rFonts w:ascii="Times New Roman" w:hAnsi="Times New Roman"/>
              </w:rPr>
              <w:t>Szajewski J. : Toksykologia dla nie toksykologów: ostre zatrucia egzogenne. Medycyna Praktyczna, Kraków, 2008</w:t>
            </w:r>
            <w:r w:rsidR="007E60D0">
              <w:rPr>
                <w:rFonts w:ascii="Times New Roman" w:hAnsi="Times New Roman"/>
              </w:rPr>
              <w:t>.</w:t>
            </w:r>
          </w:p>
          <w:p w:rsidR="00326396" w:rsidRDefault="00326396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7E60D0" w:rsidRDefault="00326396" w:rsidP="007E60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326396" w:rsidRPr="007E60D0" w:rsidRDefault="00326396" w:rsidP="007E60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60D0">
              <w:rPr>
                <w:rFonts w:ascii="Times New Roman" w:hAnsi="Times New Roman"/>
              </w:rPr>
              <w:t>Piotrowski J.K(red) : Podstawy  toksykologii. WNT, Warszawa 2008.</w:t>
            </w:r>
          </w:p>
          <w:p w:rsidR="0032639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Szajewski J.: Toksykologia dla </w:t>
            </w:r>
            <w:proofErr w:type="spellStart"/>
            <w:r>
              <w:rPr>
                <w:rFonts w:ascii="Times New Roman" w:hAnsi="Times New Roman"/>
              </w:rPr>
              <w:t>nietoksykologów</w:t>
            </w:r>
            <w:proofErr w:type="spellEnd"/>
            <w:r>
              <w:rPr>
                <w:rFonts w:ascii="Times New Roman" w:hAnsi="Times New Roman"/>
              </w:rPr>
              <w:t>, Ostre zatrucia egzogenne Medycyna. Praktyczna  , Kraków, 2008.</w:t>
            </w:r>
          </w:p>
          <w:p w:rsidR="0032639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Szajewski J. Feldman R., Glińska –Serwin M.: Leksykon ostrych zatruć PZWL Warszawa, 2001. </w:t>
            </w:r>
          </w:p>
          <w:p w:rsidR="0032639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Panasiuk L., Król M., </w:t>
            </w:r>
            <w:proofErr w:type="spellStart"/>
            <w:r>
              <w:rPr>
                <w:rFonts w:ascii="Times New Roman" w:hAnsi="Times New Roman"/>
              </w:rPr>
              <w:t>Szponar,E</w:t>
            </w:r>
            <w:proofErr w:type="spellEnd"/>
            <w:r>
              <w:rPr>
                <w:rFonts w:ascii="Times New Roman" w:hAnsi="Times New Roman"/>
              </w:rPr>
              <w:t>., Szponar J:  Ostre zatrucia  PZWL, Warszawa, 2010.</w:t>
            </w:r>
          </w:p>
          <w:p w:rsidR="00326396" w:rsidRDefault="00326396" w:rsidP="00D52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Brzóska M.M., </w:t>
            </w:r>
            <w:proofErr w:type="spellStart"/>
            <w:r>
              <w:rPr>
                <w:sz w:val="24"/>
                <w:szCs w:val="24"/>
              </w:rPr>
              <w:t>Gałażyn-Sidorczuk</w:t>
            </w:r>
            <w:proofErr w:type="spellEnd"/>
            <w:r>
              <w:rPr>
                <w:sz w:val="24"/>
                <w:szCs w:val="24"/>
              </w:rPr>
              <w:t xml:space="preserve"> M., Jabłoński J., </w:t>
            </w:r>
            <w:proofErr w:type="spellStart"/>
            <w:r>
              <w:rPr>
                <w:sz w:val="24"/>
                <w:szCs w:val="24"/>
              </w:rPr>
              <w:t>Jurczuk</w:t>
            </w:r>
            <w:proofErr w:type="spellEnd"/>
            <w:r>
              <w:rPr>
                <w:sz w:val="24"/>
                <w:szCs w:val="24"/>
              </w:rPr>
              <w:t xml:space="preserve"> M., Kleszczewska E., Kleszczewski T., Kulikowska-Karpińska E, Łukaszewicz-</w:t>
            </w: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  <w:r>
              <w:rPr>
                <w:sz w:val="24"/>
                <w:szCs w:val="24"/>
              </w:rPr>
              <w:t xml:space="preserve"> A., Moniuszko-Jakoniuk J., </w:t>
            </w:r>
            <w:proofErr w:type="spellStart"/>
            <w:r>
              <w:rPr>
                <w:sz w:val="24"/>
                <w:szCs w:val="24"/>
              </w:rPr>
              <w:t>Puzanowska</w:t>
            </w:r>
            <w:proofErr w:type="spellEnd"/>
            <w:r>
              <w:rPr>
                <w:sz w:val="24"/>
                <w:szCs w:val="24"/>
              </w:rPr>
              <w:t>-Tarasiewicz H., Rogalska J., Wołyniec E.,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Zwierz K.: Zdrowie a skażenie środowiskowe i jego minimalizacja, Cześć I. Fundacja “Życie w zdrowiu“. Białystok, 1999.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6396" w:rsidTr="00326396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 efektu kierunkowego</w:t>
            </w:r>
          </w:p>
        </w:tc>
      </w:tr>
      <w:tr w:rsidR="00326396" w:rsidTr="00326396">
        <w:trPr>
          <w:gridAfter w:val="3"/>
          <w:wAfter w:w="18106" w:type="dxa"/>
          <w:trHeight w:val="2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/>
              <w:rPr>
                <w:sz w:val="24"/>
                <w:szCs w:val="24"/>
              </w:rPr>
            </w:pPr>
          </w:p>
        </w:tc>
      </w:tr>
      <w:tr w:rsidR="00326396" w:rsidTr="00326396">
        <w:trPr>
          <w:gridAfter w:val="3"/>
          <w:wAfter w:w="18106" w:type="dxa"/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budowę i działanie substancji toksycznych na procesy życiowe ustroju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K_W01</w:t>
            </w: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326396" w:rsidTr="00326396">
        <w:trPr>
          <w:gridAfter w:val="3"/>
          <w:wAfter w:w="1810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wpływ substancji toksycznych na organizm i poszczególne narządy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K_W01</w:t>
            </w:r>
          </w:p>
        </w:tc>
      </w:tr>
      <w:tr w:rsidR="00326396" w:rsidTr="00326396">
        <w:trPr>
          <w:gridAfter w:val="3"/>
          <w:wAfter w:w="18106" w:type="dxa"/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metody oceny stanu zdrowia oraz potrafi rozpoznać objawy przyczyn nagłych stanów chorobowych po zatruciu substancjami toksycznymi.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K_W01</w:t>
            </w:r>
          </w:p>
          <w:p w:rsidR="00326396" w:rsidRDefault="0032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326396" w:rsidTr="0079473F">
        <w:trPr>
          <w:gridAfter w:val="3"/>
          <w:wAfter w:w="18106" w:type="dxa"/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  <w:p w:rsidR="00326396" w:rsidRDefault="00326396">
            <w:pPr>
              <w:jc w:val="center"/>
              <w:rPr>
                <w:sz w:val="24"/>
                <w:szCs w:val="24"/>
              </w:rPr>
            </w:pPr>
          </w:p>
          <w:p w:rsidR="00326396" w:rsidRDefault="0032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96" w:rsidRDefault="00326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 w:rsidP="007947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zna zaburzenia prowadzące do powstania stanów zagrożenia życia i zdrowia, ich przyczyny, mechanizmy, przebieg oraz sposoby diagnozowania i postępowania wobec nagłych stanów chorobowych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obrażeń zagrażających życiu i zdrowiu poszkodowanych w wyniku narażenia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K_W</w:t>
            </w:r>
            <w:r w:rsidR="00B4089C">
              <w:rPr>
                <w:sz w:val="24"/>
                <w:szCs w:val="24"/>
              </w:rPr>
              <w:t>04</w:t>
            </w:r>
          </w:p>
          <w:p w:rsidR="00B4089C" w:rsidRDefault="00B4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K_W17</w:t>
            </w:r>
          </w:p>
          <w:p w:rsidR="00326396" w:rsidRDefault="00326396">
            <w:pPr>
              <w:jc w:val="center"/>
              <w:rPr>
                <w:sz w:val="24"/>
                <w:szCs w:val="24"/>
              </w:rPr>
            </w:pPr>
          </w:p>
          <w:p w:rsidR="00326396" w:rsidRDefault="00326396">
            <w:pPr>
              <w:jc w:val="center"/>
              <w:rPr>
                <w:sz w:val="24"/>
                <w:szCs w:val="24"/>
              </w:rPr>
            </w:pPr>
          </w:p>
        </w:tc>
      </w:tr>
      <w:tr w:rsidR="0079473F" w:rsidTr="0079473F">
        <w:trPr>
          <w:gridAfter w:val="3"/>
          <w:wAfter w:w="18106" w:type="dxa"/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Default="0079473F" w:rsidP="0079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W_05</w:t>
            </w:r>
          </w:p>
          <w:p w:rsidR="0079473F" w:rsidRDefault="0079473F" w:rsidP="00794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Default="0079473F" w:rsidP="00794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zasady postępowania profilaktycznego zapobiegającego  nagłym stanom zagrożenia życia w wyniku narażenia na substancje toksyczne.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Default="0079473F" w:rsidP="00794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73F" w:rsidRDefault="0079473F" w:rsidP="00794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K_W17</w:t>
            </w:r>
          </w:p>
          <w:p w:rsidR="0079473F" w:rsidRDefault="0079473F" w:rsidP="0079473F">
            <w:pPr>
              <w:jc w:val="center"/>
              <w:rPr>
                <w:sz w:val="24"/>
                <w:szCs w:val="24"/>
              </w:rPr>
            </w:pPr>
          </w:p>
        </w:tc>
      </w:tr>
      <w:tr w:rsidR="00B4089C" w:rsidTr="00B4089C">
        <w:trPr>
          <w:gridAfter w:val="3"/>
          <w:wAfter w:w="18106" w:type="dxa"/>
          <w:trHeight w:val="1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podstawową wiedzę i zna terminologię z zakresu toksykologii w zakresie niezbędnym dla kierunku ratownictwa medycznego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1F23AC" w:rsidP="00B408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326396" w:rsidTr="0032639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</w:t>
            </w:r>
          </w:p>
        </w:tc>
      </w:tr>
      <w:tr w:rsidR="00326396" w:rsidTr="00326396">
        <w:trPr>
          <w:gridAfter w:val="3"/>
          <w:wAfter w:w="18106" w:type="dxa"/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 i opisuje podstawowe zjawiska i procesy zachodzące w organizmie na skutek narażenia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1F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  <w:p w:rsidR="00326396" w:rsidRDefault="001F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</w:tc>
      </w:tr>
      <w:tr w:rsidR="00326396" w:rsidTr="00326396">
        <w:trPr>
          <w:gridAfter w:val="3"/>
          <w:wAfter w:w="18106" w:type="dxa"/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przewidzieć sposób reakcji organizmu na narażenie na  określone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1F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</w:tc>
      </w:tr>
      <w:tr w:rsidR="00326396" w:rsidTr="00B4089C">
        <w:trPr>
          <w:gridAfter w:val="3"/>
          <w:wAfter w:w="18106" w:type="dxa"/>
          <w:trHeight w:val="6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U_03</w:t>
            </w: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wykorzystać zdobytą wiedzę w praktyce do oceny zagrożeń zdrowia wskutek narażenia na substancje toksyczne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1F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089C" w:rsidTr="00B4089C">
        <w:trPr>
          <w:gridAfter w:val="3"/>
          <w:wAfter w:w="18106" w:type="dxa"/>
          <w:trHeight w:val="1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U_04</w:t>
            </w: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dokonuje oceny stanu zdrowia poszkodowanych podczas narażenia na substancje toksyczne, potrafi podjąć działania ratownicze, diagnostyczne, profilaktyczne, pielęgnacyjne , terapeutyczne i edukacyjne odpowiadające potrzebom sytuacji.</w:t>
            </w:r>
          </w:p>
          <w:p w:rsidR="00B4089C" w:rsidRDefault="00B4089C" w:rsidP="00B408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1F23A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089C" w:rsidTr="00B4089C">
        <w:trPr>
          <w:gridAfter w:val="3"/>
          <w:wAfter w:w="18106" w:type="dxa"/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U_05</w:t>
            </w: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korzystać z technik inf</w:t>
            </w:r>
            <w:r w:rsidR="007E60D0">
              <w:rPr>
                <w:sz w:val="24"/>
                <w:szCs w:val="24"/>
              </w:rPr>
              <w:t>ormacyjnych w celu pozyskiwania</w:t>
            </w:r>
            <w:r>
              <w:rPr>
                <w:sz w:val="24"/>
                <w:szCs w:val="24"/>
              </w:rPr>
              <w:t>, przechowywania i analizy danych oraz przygotować prezentację multimedialną,</w:t>
            </w:r>
          </w:p>
          <w:p w:rsidR="00B4089C" w:rsidRDefault="00B4089C" w:rsidP="00B408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1F23A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K_U30</w:t>
            </w: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089C" w:rsidTr="007E60D0">
        <w:trPr>
          <w:gridAfter w:val="3"/>
          <w:wAfter w:w="18106" w:type="dxa"/>
          <w:trHeight w:val="9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U_06</w:t>
            </w: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 toksykologicznej  literatury fachowej i internetowych baz danych</w:t>
            </w:r>
          </w:p>
          <w:p w:rsidR="00B4089C" w:rsidRDefault="00B4089C" w:rsidP="00B408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1F23AC" w:rsidP="001F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K_U32</w:t>
            </w:r>
          </w:p>
        </w:tc>
      </w:tr>
      <w:tr w:rsidR="00326396" w:rsidTr="0032639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</w:t>
            </w:r>
          </w:p>
        </w:tc>
      </w:tr>
      <w:tr w:rsidR="00326396" w:rsidTr="00326396">
        <w:trPr>
          <w:gridAfter w:val="3"/>
          <w:wAfter w:w="18106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 świadomy, że w intensywnie rozwijających się dziedzinach nauki, jakim jest toksykologia  należy na bieżąco aktualizować wiedzę, przez co rozumie potrzebę ciągłego dokształcania się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1F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396" w:rsidTr="00B4089C">
        <w:trPr>
          <w:gridAfter w:val="3"/>
          <w:wAfter w:w="18106" w:type="dxa"/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K_02</w:t>
            </w: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współdziałać i pracować w grupie</w:t>
            </w:r>
          </w:p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1F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089C" w:rsidTr="00326396">
        <w:trPr>
          <w:gridAfter w:val="3"/>
          <w:wAfter w:w="18106" w:type="dxa"/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K_03</w:t>
            </w: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rozwiązywać najczęstsze problemy związane z narażeniem na substancje toksyczne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K_K06</w:t>
            </w:r>
          </w:p>
          <w:p w:rsidR="00B4089C" w:rsidRDefault="00B4089C" w:rsidP="00B40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396" w:rsidTr="00326396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nakładu </w:t>
            </w:r>
          </w:p>
        </w:tc>
      </w:tr>
      <w:tr w:rsidR="00326396" w:rsidTr="00326396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Aktywność</w:t>
            </w: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Obciążenie studenta (godz.)</w:t>
            </w:r>
          </w:p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/>
              <w:rPr>
                <w:sz w:val="24"/>
                <w:szCs w:val="24"/>
              </w:rPr>
            </w:pPr>
          </w:p>
        </w:tc>
      </w:tr>
      <w:tr w:rsidR="00326396" w:rsidTr="00326396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47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26396" w:rsidTr="00326396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47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396">
              <w:rPr>
                <w:sz w:val="24"/>
                <w:szCs w:val="24"/>
              </w:rPr>
              <w:t>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/>
              <w:rPr>
                <w:sz w:val="24"/>
                <w:szCs w:val="24"/>
              </w:rPr>
            </w:pPr>
          </w:p>
        </w:tc>
      </w:tr>
      <w:tr w:rsidR="00326396" w:rsidTr="00326396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47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6396" w:rsidTr="00326396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47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6396" w:rsidTr="00326396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(prezentacji)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47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396" w:rsidTr="00326396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396" w:rsidTr="00326396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4704C7" w:rsidP="0047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26396" w:rsidTr="00326396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470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26396" w:rsidTr="0032639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26396" w:rsidTr="00326396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96" w:rsidRDefault="00470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326396" w:rsidRDefault="00326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6396" w:rsidTr="00326396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47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6396">
              <w:rPr>
                <w:sz w:val="24"/>
                <w:szCs w:val="24"/>
              </w:rPr>
              <w:t>0</w:t>
            </w:r>
          </w:p>
        </w:tc>
      </w:tr>
      <w:tr w:rsidR="00326396" w:rsidTr="0032639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prowadząca: Prof.</w:t>
            </w:r>
            <w:r w:rsidR="00460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Krzysztof Zwierz</w:t>
            </w:r>
          </w:p>
        </w:tc>
      </w:tr>
      <w:tr w:rsidR="00326396" w:rsidTr="00326396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96" w:rsidRDefault="00326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</w:t>
            </w:r>
            <w:r w:rsidR="001F23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opracowania programu: 15</w:t>
            </w:r>
            <w:r w:rsidR="007E60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6" w:rsidRDefault="00326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opracował: </w:t>
            </w:r>
            <w:r w:rsidR="00460FCE">
              <w:rPr>
                <w:sz w:val="24"/>
                <w:szCs w:val="24"/>
              </w:rPr>
              <w:t xml:space="preserve">Prof. </w:t>
            </w:r>
            <w:r>
              <w:rPr>
                <w:sz w:val="24"/>
                <w:szCs w:val="24"/>
              </w:rPr>
              <w:t>Krzysztof Zwierz.</w:t>
            </w:r>
          </w:p>
        </w:tc>
      </w:tr>
    </w:tbl>
    <w:p w:rsidR="00326396" w:rsidRDefault="00326396" w:rsidP="00326396">
      <w:r>
        <w:t>1 ECTS = 25 - 30 godz. pracy studenta</w:t>
      </w:r>
    </w:p>
    <w:p w:rsidR="00326396" w:rsidRDefault="00326396" w:rsidP="00326396"/>
    <w:p w:rsidR="00A83307" w:rsidRDefault="00A83307"/>
    <w:sectPr w:rsidR="00A8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4119"/>
    <w:multiLevelType w:val="hybridMultilevel"/>
    <w:tmpl w:val="9B44EDC6"/>
    <w:lvl w:ilvl="0" w:tplc="6EFC4D8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96"/>
    <w:rsid w:val="001729BF"/>
    <w:rsid w:val="001F23AC"/>
    <w:rsid w:val="00326396"/>
    <w:rsid w:val="00460FCE"/>
    <w:rsid w:val="004704C7"/>
    <w:rsid w:val="0079473F"/>
    <w:rsid w:val="007E60D0"/>
    <w:rsid w:val="00A83307"/>
    <w:rsid w:val="00B4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EE6C-9919-4E7E-AFD1-93DAE58B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3</cp:revision>
  <dcterms:created xsi:type="dcterms:W3CDTF">2015-07-16T21:59:00Z</dcterms:created>
  <dcterms:modified xsi:type="dcterms:W3CDTF">2015-09-06T21:25:00Z</dcterms:modified>
</cp:coreProperties>
</file>