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Style w:val="Tabela-Siatka"/>
        <w:tblW w:w="2843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CC34BE" w:rsidTr="00193F1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Wyższa Szkoła Zawodowa Ochrony Zdrowia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83B67" w:rsidRDefault="00256DF1" w:rsidP="002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Demografia</w:t>
            </w:r>
          </w:p>
        </w:tc>
      </w:tr>
      <w:tr w:rsidR="005153E9" w:rsidRPr="00CC34BE" w:rsidTr="00193F1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153E9" w:rsidRPr="00CC34BE" w:rsidTr="00193F1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183B67" w:rsidRDefault="00256DF1" w:rsidP="006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D77394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do wyboru I </w:t>
            </w:r>
          </w:p>
        </w:tc>
      </w:tr>
      <w:tr w:rsidR="005153E9" w:rsidRPr="00CC34BE" w:rsidTr="00193F1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183B67" w:rsidRDefault="009810EE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CC34BE" w:rsidTr="00193F1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183B67" w:rsidRDefault="009810EE" w:rsidP="00DD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183B67" w:rsidRDefault="008F446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183B67" w:rsidRDefault="00612826" w:rsidP="002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5 w., </w:t>
            </w:r>
            <w:r w:rsidR="008F4469"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6B0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183B67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18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, 10 p.w.)</w:t>
            </w:r>
          </w:p>
        </w:tc>
      </w:tr>
      <w:tr w:rsidR="005153E9" w:rsidRPr="00CC34BE" w:rsidTr="00193F1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183B67" w:rsidRDefault="0002008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CC34BE" w:rsidTr="00193F1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Wykłady: </w:t>
            </w:r>
            <w:r w:rsidR="00DC31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310D" w:rsidRPr="00183B67">
              <w:rPr>
                <w:rFonts w:ascii="Times New Roman" w:hAnsi="Times New Roman" w:cs="Times New Roman"/>
                <w:sz w:val="24"/>
                <w:szCs w:val="24"/>
              </w:rPr>
              <w:t>Zapoznanie studentów z podstawowymi pojęciami demografii</w:t>
            </w:r>
            <w:r w:rsidR="0033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183B67" w:rsidRDefault="005153E9" w:rsidP="00DC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Ćwiczenia: </w:t>
            </w:r>
            <w:r w:rsidR="00D0436B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D2" w:rsidRPr="00183B67">
              <w:rPr>
                <w:rFonts w:ascii="Times New Roman" w:hAnsi="Times New Roman" w:cs="Times New Roman"/>
                <w:sz w:val="24"/>
                <w:szCs w:val="24"/>
              </w:rPr>
              <w:t>Przybliżenie wiadomości o demografii  Polski i świata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CC34BE" w:rsidTr="00193F1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Sposoby weryfikacji efektów kształcenia osiąganych przez studenta:</w:t>
            </w:r>
          </w:p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Efekty: W_01 – W_04  oraz U_ 01 – U_03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 będą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>weryfikowane na zaliczeniu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>pisemnym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po ostatnim ćwiczeniu</w:t>
            </w:r>
          </w:p>
          <w:p w:rsidR="005153E9" w:rsidRPr="00183B67" w:rsidRDefault="00DC4FC8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</w:t>
            </w:r>
            <w:bookmarkStart w:id="0" w:name="_GoBack"/>
            <w:bookmarkEnd w:id="0"/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: K_01 i K_02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będą sprawdzane podczas ćwiczeń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183B67" w:rsidRDefault="0002008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Forma  i warunki zaliczenia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zaliczenie na ocenę</w:t>
            </w:r>
          </w:p>
          <w:p w:rsidR="00DC4FC8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C8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183B67" w:rsidRDefault="005D22F6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warunkiem zaliczenia jest uzyskanie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pozytywnej oceny z zaliczenia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obejmującego materiał zaprezentowany na ćwiczeniach, uzupełniony wiedzą z literatury oraz oceny z prezentacji multimedialnych oceniających aktywność  na bieżąco.</w:t>
            </w:r>
          </w:p>
          <w:p w:rsidR="005D22F6" w:rsidRPr="00183B67" w:rsidRDefault="005153E9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C8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53E9" w:rsidRPr="00183B67" w:rsidRDefault="005153E9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Elementy składowe oceny: Ocena końcowa jest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- zaliczenie testu oraz prezentacji multimedialnych</w:t>
            </w:r>
          </w:p>
        </w:tc>
      </w:tr>
      <w:tr w:rsidR="005153E9" w:rsidRPr="00CC34BE" w:rsidTr="00193F1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Treści programowe :</w:t>
            </w:r>
          </w:p>
          <w:p w:rsidR="003321C0" w:rsidRPr="003321C0" w:rsidRDefault="005153E9" w:rsidP="0033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C0">
              <w:rPr>
                <w:rFonts w:ascii="Times New Roman" w:hAnsi="Times New Roman" w:cs="Times New Roman"/>
                <w:b/>
                <w:sz w:val="24"/>
                <w:szCs w:val="24"/>
              </w:rPr>
              <w:t>wykłady;</w:t>
            </w:r>
            <w:r w:rsidR="003321C0" w:rsidRPr="0033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321C0" w:rsidRPr="00183B67" w:rsidRDefault="003321C0" w:rsidP="0033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Podstawowe pojęcia demografii</w:t>
            </w:r>
          </w:p>
          <w:p w:rsidR="003321C0" w:rsidRPr="00183B67" w:rsidRDefault="003321C0" w:rsidP="0033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2. Metody badań w demografii</w:t>
            </w:r>
          </w:p>
          <w:p w:rsidR="003321C0" w:rsidRPr="00183B67" w:rsidRDefault="003321C0" w:rsidP="0033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3. Podstawowe zjawiska w demografii</w:t>
            </w:r>
          </w:p>
          <w:p w:rsidR="00D77394" w:rsidRPr="00183B67" w:rsidRDefault="00363F6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Demografia ludności świata</w:t>
            </w:r>
          </w:p>
          <w:p w:rsidR="005153E9" w:rsidRPr="003321C0" w:rsidRDefault="005153E9" w:rsidP="0001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2D1A90" w:rsidRPr="00183B67" w:rsidRDefault="002D1A90" w:rsidP="0033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90" w:rsidRPr="00183B67" w:rsidRDefault="003321C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Dynamika rozwoju ludności</w:t>
            </w:r>
          </w:p>
          <w:p w:rsidR="002D1A90" w:rsidRPr="00183B67" w:rsidRDefault="003321C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Rozmieszczenie ludności w Polsce</w:t>
            </w:r>
          </w:p>
          <w:p w:rsidR="002D1A90" w:rsidRPr="00183B67" w:rsidRDefault="003321C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Zjawiska warunkujące rozmieszczenie ludności na świecie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Zróżnicowanie rasowe ludności świata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Zróżnicowanie językowe ludności świata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Religie świata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Struktury ekonomiczno-społeczne, zasoby pracy, przemiany strukturalne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Postępowanie profilaktyczne zapobiegające nagłym stanom zagrożenia życia ludności w demografii</w:t>
            </w:r>
          </w:p>
          <w:p w:rsidR="005153E9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. Podejmowanie czynności ratunkowych, działań zabezpieczających i ewakuacyjnych ludności w 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stanach zagrożenia </w:t>
            </w:r>
          </w:p>
          <w:p w:rsidR="00D77394" w:rsidRPr="00183B67" w:rsidRDefault="00363F6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394" w:rsidRPr="00183B67">
              <w:rPr>
                <w:rFonts w:ascii="Times New Roman" w:hAnsi="Times New Roman" w:cs="Times New Roman"/>
                <w:sz w:val="24"/>
                <w:szCs w:val="24"/>
              </w:rPr>
              <w:t>. Teorie ludnościowe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Literatura podstawowa: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 Demografia, Jerzy Z. Holzer, Polskie Wydawnictwo Ekonomiczne 2003,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>Ludność. Największe bogactwo świata, Praca zbiorowa, Fundacja PAFERE &amp; Wydawnictwo Prohibita,</w:t>
            </w:r>
            <w:r w:rsidR="00945301" w:rsidRPr="0018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B67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>Podstawy statystyki z elementami demografii, Andrzej Malinowski, Liber 2009</w:t>
            </w:r>
          </w:p>
          <w:p w:rsidR="005153E9" w:rsidRPr="00183B67" w:rsidRDefault="005153E9" w:rsidP="0001736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Literatura uzupełniająca:  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Migracje we współczesnym świecie,  Stephen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Castles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>, Mark J. Miller, Wydawnictwo Naukowe PWN 2012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Religie świata.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Tworuscha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 xml:space="preserve"> Monika,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Tworuscha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 xml:space="preserve"> Udo,  BELLONA, 2010, </w:t>
            </w:r>
          </w:p>
          <w:p w:rsidR="005153E9" w:rsidRPr="00183B67" w:rsidRDefault="005153E9" w:rsidP="008E7F5F">
            <w:pPr>
              <w:pStyle w:val="Akapitzlist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CC34BE" w:rsidTr="00193F1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83B67" w:rsidRDefault="00945301" w:rsidP="0094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zdefiniować najważniejsze pojęcia którymi zajmuje się demografia</w:t>
            </w:r>
          </w:p>
        </w:tc>
        <w:tc>
          <w:tcPr>
            <w:tcW w:w="1682" w:type="dxa"/>
          </w:tcPr>
          <w:p w:rsidR="005153E9" w:rsidRPr="00183B67" w:rsidRDefault="0094530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680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82" w:rsidRPr="00183B67">
              <w:rPr>
                <w:rFonts w:ascii="Times New Roman" w:hAnsi="Times New Roman" w:cs="Times New Roman"/>
                <w:sz w:val="24"/>
                <w:szCs w:val="24"/>
              </w:rPr>
              <w:t>_ W22</w:t>
            </w:r>
          </w:p>
        </w:tc>
      </w:tr>
      <w:tr w:rsidR="005153E9" w:rsidRPr="00CC34BE" w:rsidTr="00193F1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183B67" w:rsidRDefault="00945301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AC3105" w:rsidRPr="00183B67">
              <w:rPr>
                <w:rFonts w:ascii="Times New Roman" w:hAnsi="Times New Roman" w:cs="Times New Roman"/>
                <w:sz w:val="24"/>
                <w:szCs w:val="24"/>
              </w:rPr>
              <w:t>aktualne problemy zdrowotne ludności w Polsce i na świecie</w:t>
            </w:r>
          </w:p>
        </w:tc>
        <w:tc>
          <w:tcPr>
            <w:tcW w:w="1682" w:type="dxa"/>
          </w:tcPr>
          <w:p w:rsidR="005153E9" w:rsidRPr="00183B67" w:rsidRDefault="00AC310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680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82" w:rsidRPr="00183B67">
              <w:rPr>
                <w:rFonts w:ascii="Times New Roman" w:hAnsi="Times New Roman" w:cs="Times New Roman"/>
                <w:sz w:val="24"/>
                <w:szCs w:val="24"/>
              </w:rPr>
              <w:t>_ W18</w:t>
            </w:r>
          </w:p>
        </w:tc>
      </w:tr>
      <w:tr w:rsidR="005153E9" w:rsidRPr="00CC34BE" w:rsidTr="00193F1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183B67" w:rsidRDefault="00E53E2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zbierać informacje i badać wpływ uwarunkowań społecznych na zdrowie i chorobę</w:t>
            </w:r>
          </w:p>
        </w:tc>
        <w:tc>
          <w:tcPr>
            <w:tcW w:w="1682" w:type="dxa"/>
          </w:tcPr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W 19</w:t>
            </w:r>
          </w:p>
        </w:tc>
      </w:tr>
      <w:tr w:rsidR="005153E9" w:rsidRPr="00CC34BE" w:rsidTr="00193F1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183B67" w:rsidRDefault="00E53E2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Zna procedury oraz przeprowadzenie akcji ratunkowej </w:t>
            </w:r>
            <w:r w:rsidR="004B7227" w:rsidRPr="00183B67">
              <w:rPr>
                <w:rFonts w:ascii="Times New Roman" w:hAnsi="Times New Roman" w:cs="Times New Roman"/>
                <w:sz w:val="24"/>
                <w:szCs w:val="24"/>
              </w:rPr>
              <w:t>stosowanej w zdarzeniach masowych</w:t>
            </w:r>
          </w:p>
        </w:tc>
        <w:tc>
          <w:tcPr>
            <w:tcW w:w="1682" w:type="dxa"/>
          </w:tcPr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W 14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5153E9" w:rsidRPr="00CC34BE" w:rsidTr="00193F1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183B67" w:rsidRDefault="004B7227" w:rsidP="004B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korzystać z technik informacyjnych w celu pozyskiwania i analizy danych demograficznych oraz przygotować prezentację multimedialną</w:t>
            </w:r>
          </w:p>
        </w:tc>
        <w:tc>
          <w:tcPr>
            <w:tcW w:w="1682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U 30</w:t>
            </w:r>
          </w:p>
          <w:p w:rsidR="005153E9" w:rsidRPr="00183B67" w:rsidRDefault="005153E9" w:rsidP="004B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183B67" w:rsidRDefault="004B7227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korzystać z internetowych baz danych oraz potrafi interpretować zawarte w nich dane liczbowe</w:t>
            </w:r>
          </w:p>
        </w:tc>
        <w:tc>
          <w:tcPr>
            <w:tcW w:w="1682" w:type="dxa"/>
          </w:tcPr>
          <w:p w:rsidR="005153E9" w:rsidRPr="00183B67" w:rsidRDefault="009C06F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U 32</w:t>
            </w:r>
          </w:p>
        </w:tc>
      </w:tr>
      <w:tr w:rsidR="005153E9" w:rsidRPr="00CC34BE" w:rsidTr="00193F1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183B67" w:rsidRDefault="00CC34BE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interpretować uzyskane od pacjentów informacje, identyfikować problemy grupy społecznej</w:t>
            </w:r>
          </w:p>
        </w:tc>
        <w:tc>
          <w:tcPr>
            <w:tcW w:w="1682" w:type="dxa"/>
          </w:tcPr>
          <w:p w:rsidR="005153E9" w:rsidRPr="00183B67" w:rsidRDefault="00CC34B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_ U 06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5153E9" w:rsidRPr="00CC34BE" w:rsidTr="00193F1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183B67" w:rsidRDefault="00CC34BE" w:rsidP="00C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Jest  w pełni świadom, że w dobie szybko rozwijającej się medycyny musi </w:t>
            </w:r>
            <w:r w:rsidR="00241F57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ciągle uzupełniać i pogłębiać swoją wiedzę </w:t>
            </w:r>
          </w:p>
        </w:tc>
        <w:tc>
          <w:tcPr>
            <w:tcW w:w="1682" w:type="dxa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183B67" w:rsidRDefault="003321C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K _ 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153E9" w:rsidRPr="00183B67" w:rsidRDefault="005153E9" w:rsidP="002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53E9" w:rsidRPr="00CC34BE" w:rsidTr="00193F1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183B67" w:rsidRDefault="005C3842" w:rsidP="00F3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1F57" w:rsidRPr="00183B67">
              <w:rPr>
                <w:rFonts w:ascii="Times New Roman" w:hAnsi="Times New Roman" w:cs="Times New Roman"/>
                <w:sz w:val="24"/>
                <w:szCs w:val="24"/>
              </w:rPr>
              <w:t>otrafi</w:t>
            </w:r>
            <w:r w:rsidR="00F3031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analizować i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współpracować ze służbami medycznymi i niemedycznymi </w:t>
            </w:r>
          </w:p>
        </w:tc>
        <w:tc>
          <w:tcPr>
            <w:tcW w:w="1682" w:type="dxa"/>
          </w:tcPr>
          <w:p w:rsidR="005153E9" w:rsidRPr="00183B67" w:rsidRDefault="005C384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153E9" w:rsidRPr="00CC34BE" w:rsidTr="00193F13">
        <w:trPr>
          <w:trHeight w:val="52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CC34BE" w:rsidTr="00193F13">
        <w:trPr>
          <w:trHeight w:val="506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5153E9" w:rsidRPr="00183B67" w:rsidRDefault="00DC310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 </w:t>
            </w:r>
          </w:p>
        </w:tc>
      </w:tr>
      <w:tr w:rsidR="005153E9" w:rsidRPr="00CC34BE" w:rsidTr="00193F1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153E9" w:rsidRPr="00183B67" w:rsidRDefault="008F446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183B67" w:rsidRDefault="00225473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3E9" w:rsidRPr="00CC34BE" w:rsidTr="00193F1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CC34BE" w:rsidTr="00193F1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</w:tcPr>
          <w:p w:rsidR="005153E9" w:rsidRPr="00183B67" w:rsidRDefault="005153E9" w:rsidP="0061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612826"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183B67" w:rsidRDefault="00225473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CC34BE" w:rsidTr="00193F1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183B67" w:rsidRDefault="00DD46B0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183B67" w:rsidRDefault="00DC310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CC34BE" w:rsidTr="00193F1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183B67" w:rsidRDefault="00DD46B0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183B67" w:rsidRDefault="009C06F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3E9" w:rsidRPr="00CC34BE" w:rsidTr="00193F1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183B67" w:rsidRDefault="005153E9" w:rsidP="004E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C75731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Krystyna Brzozowska-Przychodzeń</w:t>
            </w:r>
          </w:p>
        </w:tc>
      </w:tr>
      <w:tr w:rsidR="005153E9" w:rsidRPr="00CC34BE" w:rsidTr="00193F1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</w:tcPr>
          <w:p w:rsidR="005153E9" w:rsidRPr="00183B67" w:rsidRDefault="005153E9" w:rsidP="00D77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C06FE"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ata opracowania programu: 15. 06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9C06FE"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183B67" w:rsidRDefault="002023EB" w:rsidP="004E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DD46B0" w:rsidRPr="00183B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C75731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Krystyna Brzozowska-Przychodzeń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20082"/>
    <w:rsid w:val="001356C4"/>
    <w:rsid w:val="00183B67"/>
    <w:rsid w:val="00193F13"/>
    <w:rsid w:val="002023EB"/>
    <w:rsid w:val="00225473"/>
    <w:rsid w:val="00241F57"/>
    <w:rsid w:val="00256DF1"/>
    <w:rsid w:val="002D1A90"/>
    <w:rsid w:val="002F75B1"/>
    <w:rsid w:val="003037D2"/>
    <w:rsid w:val="003321C0"/>
    <w:rsid w:val="00363F60"/>
    <w:rsid w:val="00366B82"/>
    <w:rsid w:val="00444901"/>
    <w:rsid w:val="004654A3"/>
    <w:rsid w:val="004B7227"/>
    <w:rsid w:val="004E02BA"/>
    <w:rsid w:val="005153E9"/>
    <w:rsid w:val="005831BC"/>
    <w:rsid w:val="005C3842"/>
    <w:rsid w:val="005D22F6"/>
    <w:rsid w:val="005D6803"/>
    <w:rsid w:val="00612826"/>
    <w:rsid w:val="00640397"/>
    <w:rsid w:val="006773AB"/>
    <w:rsid w:val="00734A7F"/>
    <w:rsid w:val="00783673"/>
    <w:rsid w:val="008E7F5F"/>
    <w:rsid w:val="008F4469"/>
    <w:rsid w:val="009341E4"/>
    <w:rsid w:val="00945301"/>
    <w:rsid w:val="009810EE"/>
    <w:rsid w:val="009A1797"/>
    <w:rsid w:val="009C06FE"/>
    <w:rsid w:val="00A9350B"/>
    <w:rsid w:val="00AC3105"/>
    <w:rsid w:val="00AF3B1D"/>
    <w:rsid w:val="00B40EFD"/>
    <w:rsid w:val="00B91ECC"/>
    <w:rsid w:val="00BD4F32"/>
    <w:rsid w:val="00C75731"/>
    <w:rsid w:val="00C86AD4"/>
    <w:rsid w:val="00CC34BE"/>
    <w:rsid w:val="00CD176B"/>
    <w:rsid w:val="00CF0A84"/>
    <w:rsid w:val="00D0436B"/>
    <w:rsid w:val="00D7275F"/>
    <w:rsid w:val="00D77394"/>
    <w:rsid w:val="00DC310D"/>
    <w:rsid w:val="00DC4FC8"/>
    <w:rsid w:val="00DD46B0"/>
    <w:rsid w:val="00E53E20"/>
    <w:rsid w:val="00EC76C1"/>
    <w:rsid w:val="00F03EC4"/>
    <w:rsid w:val="00F176C9"/>
    <w:rsid w:val="00F30313"/>
    <w:rsid w:val="00F352EE"/>
    <w:rsid w:val="00FB31CF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7F05-0DD0-4491-A64A-0BE9E26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9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6</cp:revision>
  <dcterms:created xsi:type="dcterms:W3CDTF">2015-09-03T11:26:00Z</dcterms:created>
  <dcterms:modified xsi:type="dcterms:W3CDTF">2015-09-05T14:44:00Z</dcterms:modified>
</cp:coreProperties>
</file>